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70" w:rsidRPr="00BF1C1D" w:rsidRDefault="00BF1C1D" w:rsidP="002D3670">
      <w:pPr>
        <w:pStyle w:val="Prrafodelista"/>
        <w:spacing w:after="0" w:line="360" w:lineRule="auto"/>
        <w:ind w:left="360"/>
        <w:jc w:val="center"/>
        <w:rPr>
          <w:rFonts w:ascii="Verdana" w:hAnsi="Verdana"/>
          <w:b/>
          <w:u w:val="single"/>
        </w:rPr>
      </w:pPr>
      <w:r w:rsidRPr="00BF1C1D">
        <w:rPr>
          <w:rFonts w:ascii="Verdana" w:hAnsi="Verdana"/>
          <w:b/>
          <w:u w:val="single"/>
        </w:rPr>
        <w:t xml:space="preserve">Acreditación de los Espacios </w:t>
      </w:r>
      <w:proofErr w:type="gramStart"/>
      <w:r w:rsidRPr="00BF1C1D">
        <w:rPr>
          <w:rFonts w:ascii="Verdana" w:hAnsi="Verdana"/>
          <w:b/>
          <w:u w:val="single"/>
        </w:rPr>
        <w:t>Curriculares</w:t>
      </w:r>
      <w:r w:rsidRPr="00BF1C1D">
        <w:rPr>
          <w:b/>
          <w:i/>
          <w:u w:val="single"/>
        </w:rPr>
        <w:t xml:space="preserve">  según</w:t>
      </w:r>
      <w:proofErr w:type="gramEnd"/>
      <w:r w:rsidRPr="00BF1C1D">
        <w:rPr>
          <w:b/>
          <w:i/>
          <w:u w:val="single"/>
        </w:rPr>
        <w:t xml:space="preserve"> Resolución Ministerial 381/2020</w:t>
      </w:r>
    </w:p>
    <w:p w:rsidR="00D166E9" w:rsidRDefault="00D166E9" w:rsidP="002D3670">
      <w:pPr>
        <w:spacing w:line="360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ASIGNATURAS:</w:t>
      </w:r>
    </w:p>
    <w:p w:rsidR="00571DF7" w:rsidRPr="007122C8" w:rsidRDefault="00571DF7" w:rsidP="00AA04DC">
      <w:pPr>
        <w:spacing w:line="240" w:lineRule="auto"/>
        <w:contextualSpacing/>
        <w:rPr>
          <w:rFonts w:asciiTheme="minorHAnsi" w:eastAsia="Times New Roman" w:hAnsiTheme="minorHAnsi" w:cstheme="minorHAnsi"/>
          <w:color w:val="83992A"/>
          <w:sz w:val="28"/>
          <w:szCs w:val="24"/>
          <w:lang w:val="es-AR" w:eastAsia="es-AR"/>
        </w:rPr>
      </w:pPr>
      <w:r w:rsidRPr="007122C8">
        <w:rPr>
          <w:rFonts w:asciiTheme="minorHAnsi" w:eastAsiaTheme="minorEastAsia" w:hAnsiTheme="minorHAnsi" w:cstheme="minorHAnsi"/>
          <w:bCs/>
          <w:color w:val="262626" w:themeColor="text1" w:themeTint="D9"/>
          <w:kern w:val="24"/>
          <w:szCs w:val="40"/>
          <w:lang w:val="es-AR"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PROMOCIÓN:</w:t>
      </w:r>
    </w:p>
    <w:p w:rsidR="00571DF7" w:rsidRPr="00AA04DC" w:rsidRDefault="00571DF7" w:rsidP="00A02BFE">
      <w:pPr>
        <w:numPr>
          <w:ilvl w:val="0"/>
          <w:numId w:val="18"/>
        </w:numPr>
        <w:spacing w:line="240" w:lineRule="auto"/>
        <w:ind w:left="360"/>
        <w:contextualSpacing/>
        <w:rPr>
          <w:rFonts w:asciiTheme="minorHAnsi" w:eastAsia="Times New Roman" w:hAnsiTheme="minorHAnsi" w:cstheme="minorHAnsi"/>
          <w:sz w:val="28"/>
          <w:szCs w:val="24"/>
          <w:lang w:val="es-AR" w:eastAsia="es-AR"/>
        </w:rPr>
      </w:pPr>
      <w:r w:rsidRPr="00AA04DC">
        <w:rPr>
          <w:rFonts w:asciiTheme="minorHAnsi" w:eastAsiaTheme="minorEastAsia" w:hAnsiTheme="minorHAnsi" w:cstheme="minorHAnsi"/>
          <w:kern w:val="24"/>
          <w:szCs w:val="40"/>
          <w:lang w:val="es-AR" w:eastAsia="es-AR"/>
        </w:rPr>
        <w:t>Haber sostenido la continuidad pedagógica con evidencias de aprendizajes que alcancen un nivel equivalente a 7 (siete) o más puntos en la escala de calificación.</w:t>
      </w:r>
    </w:p>
    <w:p w:rsidR="00571DF7" w:rsidRPr="00AA04DC" w:rsidRDefault="00571DF7" w:rsidP="00A02BFE">
      <w:pPr>
        <w:numPr>
          <w:ilvl w:val="0"/>
          <w:numId w:val="18"/>
        </w:numPr>
        <w:spacing w:line="240" w:lineRule="auto"/>
        <w:ind w:left="360"/>
        <w:contextualSpacing/>
        <w:rPr>
          <w:rFonts w:asciiTheme="minorHAnsi" w:eastAsia="Times New Roman" w:hAnsiTheme="minorHAnsi" w:cstheme="minorHAnsi"/>
          <w:sz w:val="28"/>
          <w:szCs w:val="24"/>
          <w:lang w:val="es-AR" w:eastAsia="es-AR"/>
        </w:rPr>
      </w:pPr>
      <w:r w:rsidRPr="00AA04DC">
        <w:rPr>
          <w:rFonts w:asciiTheme="minorHAnsi" w:eastAsiaTheme="minorEastAsia" w:hAnsiTheme="minorHAnsi" w:cstheme="minorHAnsi"/>
          <w:kern w:val="24"/>
          <w:szCs w:val="40"/>
          <w:lang w:val="es-AR" w:eastAsia="es-AR"/>
        </w:rPr>
        <w:t xml:space="preserve">Aprobar un coloquio integrador con calificación de 7 o más puntos. </w:t>
      </w:r>
    </w:p>
    <w:p w:rsidR="00571DF7" w:rsidRPr="00AA04DC" w:rsidRDefault="00571DF7" w:rsidP="00A02BFE">
      <w:pPr>
        <w:spacing w:line="240" w:lineRule="auto"/>
        <w:ind w:left="-360" w:firstLine="360"/>
        <w:rPr>
          <w:rFonts w:asciiTheme="minorHAnsi" w:eastAsia="Times New Roman" w:hAnsiTheme="minorHAnsi" w:cstheme="minorHAnsi"/>
          <w:color w:val="83992A"/>
          <w:sz w:val="28"/>
          <w:szCs w:val="24"/>
          <w:lang w:eastAsia="es-AR"/>
        </w:rPr>
      </w:pPr>
      <w:r w:rsidRPr="00AA04DC">
        <w:rPr>
          <w:rFonts w:asciiTheme="minorHAnsi" w:eastAsiaTheme="minorEastAsia" w:hAnsiTheme="minorHAnsi" w:cstheme="minorHAnsi"/>
          <w:bCs/>
          <w:color w:val="262626" w:themeColor="text1" w:themeTint="D9"/>
          <w:kern w:val="24"/>
          <w:szCs w:val="40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REGULAR:</w:t>
      </w:r>
    </w:p>
    <w:p w:rsidR="00571DF7" w:rsidRPr="00AA04DC" w:rsidRDefault="00571DF7" w:rsidP="00A02BFE">
      <w:pPr>
        <w:numPr>
          <w:ilvl w:val="0"/>
          <w:numId w:val="18"/>
        </w:numPr>
        <w:spacing w:line="240" w:lineRule="auto"/>
        <w:ind w:left="360"/>
        <w:contextualSpacing/>
        <w:rPr>
          <w:rFonts w:asciiTheme="minorHAnsi" w:eastAsia="Times New Roman" w:hAnsiTheme="minorHAnsi" w:cstheme="minorHAnsi"/>
          <w:sz w:val="28"/>
          <w:szCs w:val="24"/>
          <w:lang w:val="es-AR" w:eastAsia="es-AR"/>
        </w:rPr>
      </w:pPr>
      <w:r w:rsidRPr="00AA04DC">
        <w:rPr>
          <w:rFonts w:asciiTheme="minorHAnsi" w:eastAsiaTheme="minorEastAsia" w:hAnsiTheme="minorHAnsi" w:cstheme="minorHAnsi"/>
          <w:kern w:val="24"/>
          <w:szCs w:val="40"/>
          <w:lang w:val="es-AR" w:eastAsia="es-AR"/>
        </w:rPr>
        <w:t xml:space="preserve">Haber sostenido la </w:t>
      </w:r>
      <w:r w:rsidRPr="00AA04DC">
        <w:rPr>
          <w:rFonts w:asciiTheme="minorHAnsi" w:eastAsiaTheme="minorEastAsia" w:hAnsiTheme="minorHAnsi" w:cstheme="minorHAnsi"/>
          <w:kern w:val="24"/>
          <w:szCs w:val="40"/>
          <w:lang w:eastAsia="es-AR"/>
        </w:rPr>
        <w:t>continuidad pedagógica con evidencias de aprendizajes que alcancen un nivel equivalente a un 4 (cuatro), 5 (cinco) o 6 (seis) puntos en la escala de calificación.</w:t>
      </w:r>
    </w:p>
    <w:p w:rsidR="00571DF7" w:rsidRPr="00AA04DC" w:rsidRDefault="00571DF7" w:rsidP="00A02BFE">
      <w:pPr>
        <w:numPr>
          <w:ilvl w:val="0"/>
          <w:numId w:val="18"/>
        </w:numPr>
        <w:spacing w:line="240" w:lineRule="auto"/>
        <w:ind w:left="360"/>
        <w:contextualSpacing/>
        <w:rPr>
          <w:rFonts w:asciiTheme="minorHAnsi" w:eastAsia="Times New Roman" w:hAnsiTheme="minorHAnsi" w:cstheme="minorHAnsi"/>
          <w:sz w:val="28"/>
          <w:szCs w:val="24"/>
          <w:lang w:val="es-AR" w:eastAsia="es-AR"/>
        </w:rPr>
      </w:pPr>
      <w:r w:rsidRPr="00AA04DC">
        <w:rPr>
          <w:rFonts w:asciiTheme="minorHAnsi" w:eastAsiaTheme="minorEastAsia" w:hAnsiTheme="minorHAnsi" w:cstheme="minorHAnsi"/>
          <w:kern w:val="24"/>
          <w:szCs w:val="40"/>
          <w:lang w:eastAsia="es-AR"/>
        </w:rPr>
        <w:t>Aprobar un examen final en los turnos correspondientes con 4 (cuatro) o más puntos.</w:t>
      </w:r>
    </w:p>
    <w:p w:rsidR="00571DF7" w:rsidRPr="00AA04DC" w:rsidRDefault="00571DF7" w:rsidP="00A02BFE">
      <w:pPr>
        <w:spacing w:line="240" w:lineRule="auto"/>
        <w:ind w:left="-360" w:firstLine="360"/>
        <w:rPr>
          <w:rFonts w:asciiTheme="minorHAnsi" w:eastAsia="Times New Roman" w:hAnsiTheme="minorHAnsi" w:cstheme="minorHAnsi"/>
          <w:color w:val="83992A"/>
          <w:sz w:val="28"/>
          <w:szCs w:val="24"/>
          <w:lang w:eastAsia="es-AR"/>
        </w:rPr>
      </w:pPr>
      <w:r w:rsidRPr="00AA04DC">
        <w:rPr>
          <w:rFonts w:asciiTheme="minorHAnsi" w:eastAsiaTheme="minorEastAsia" w:hAnsiTheme="minorHAnsi" w:cstheme="minorHAnsi"/>
          <w:bCs/>
          <w:color w:val="262626" w:themeColor="text1" w:themeTint="D9"/>
          <w:kern w:val="24"/>
          <w:szCs w:val="40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LIBRE:</w:t>
      </w:r>
    </w:p>
    <w:p w:rsidR="00571DF7" w:rsidRPr="00AA04DC" w:rsidRDefault="00571DF7" w:rsidP="00A02BFE">
      <w:pPr>
        <w:numPr>
          <w:ilvl w:val="0"/>
          <w:numId w:val="18"/>
        </w:numPr>
        <w:spacing w:line="240" w:lineRule="auto"/>
        <w:ind w:left="360"/>
        <w:contextualSpacing/>
        <w:rPr>
          <w:rFonts w:asciiTheme="minorHAnsi" w:eastAsia="Times New Roman" w:hAnsiTheme="minorHAnsi" w:cstheme="minorHAnsi"/>
          <w:sz w:val="28"/>
          <w:szCs w:val="24"/>
          <w:lang w:val="es-AR" w:eastAsia="es-AR"/>
        </w:rPr>
      </w:pPr>
      <w:r w:rsidRPr="00AA04DC">
        <w:rPr>
          <w:rFonts w:asciiTheme="minorHAnsi" w:eastAsiaTheme="minorEastAsia" w:hAnsiTheme="minorHAnsi" w:cstheme="minorHAnsi"/>
          <w:b/>
          <w:kern w:val="24"/>
          <w:szCs w:val="40"/>
          <w:u w:val="single"/>
          <w:lang w:val="es-AR" w:eastAsia="es-AR"/>
        </w:rPr>
        <w:t xml:space="preserve">No </w:t>
      </w:r>
      <w:r w:rsidRPr="00AA04DC">
        <w:rPr>
          <w:rFonts w:asciiTheme="minorHAnsi" w:eastAsiaTheme="minorEastAsia" w:hAnsiTheme="minorHAnsi" w:cstheme="minorHAnsi"/>
          <w:kern w:val="24"/>
          <w:szCs w:val="40"/>
          <w:lang w:val="es-AR" w:eastAsia="es-AR"/>
        </w:rPr>
        <w:t xml:space="preserve">haber sostenido la </w:t>
      </w:r>
      <w:r w:rsidRPr="00AA04DC">
        <w:rPr>
          <w:rFonts w:asciiTheme="minorHAnsi" w:eastAsiaTheme="minorEastAsia" w:hAnsiTheme="minorHAnsi" w:cstheme="minorHAnsi"/>
          <w:kern w:val="24"/>
          <w:szCs w:val="40"/>
          <w:lang w:eastAsia="es-AR"/>
        </w:rPr>
        <w:t>continuidad pedagógica con evidencias de aprendizajes que alcancen un nivel equivalente a un 4 (cuatro)</w:t>
      </w:r>
    </w:p>
    <w:p w:rsidR="0067293C" w:rsidRPr="00AA04DC" w:rsidRDefault="0067293C" w:rsidP="00A02BFE">
      <w:pPr>
        <w:spacing w:line="360" w:lineRule="auto"/>
        <w:jc w:val="both"/>
        <w:rPr>
          <w:rFonts w:ascii="Verdana" w:hAnsi="Verdana"/>
          <w:b/>
          <w:u w:val="single"/>
        </w:rPr>
      </w:pPr>
    </w:p>
    <w:p w:rsidR="0067293C" w:rsidRDefault="0067293C" w:rsidP="002D3670">
      <w:pPr>
        <w:spacing w:line="360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SEMINARIOS Y TALLERES:</w:t>
      </w:r>
    </w:p>
    <w:p w:rsidR="0086716C" w:rsidRPr="007122C8" w:rsidRDefault="00AA04DC" w:rsidP="0086716C">
      <w:p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 w:rsidRPr="007122C8">
        <w:rPr>
          <w:rFonts w:asciiTheme="minorHAnsi" w:eastAsiaTheme="minorEastAsia" w:hAnsiTheme="minorHAnsi" w:cstheme="minorHAnsi"/>
          <w:bCs/>
          <w:color w:val="000000" w:themeColor="text1"/>
          <w:kern w:val="24"/>
          <w:szCs w:val="40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CONDICIÓN DE PROMOCIÓN: </w:t>
      </w:r>
    </w:p>
    <w:p w:rsidR="0086716C" w:rsidRPr="00AA04DC" w:rsidRDefault="0086716C" w:rsidP="00A02BFE">
      <w:pPr>
        <w:pStyle w:val="Prrafodelista"/>
        <w:numPr>
          <w:ilvl w:val="0"/>
          <w:numId w:val="19"/>
        </w:numPr>
        <w:spacing w:line="240" w:lineRule="auto"/>
        <w:ind w:left="360"/>
        <w:jc w:val="both"/>
        <w:textAlignment w:val="baseline"/>
        <w:rPr>
          <w:rFonts w:eastAsia="Times New Roman" w:cstheme="minorHAnsi"/>
          <w:szCs w:val="24"/>
          <w:lang w:eastAsia="es-AR"/>
        </w:rPr>
      </w:pP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Haber 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cumplimentado y aprobado 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los trabajos requeridos por el docente durante el cursado virtual y sostenido la continuidad pedagógica.</w:t>
      </w:r>
    </w:p>
    <w:p w:rsidR="0086716C" w:rsidRPr="00AA04DC" w:rsidRDefault="0086716C" w:rsidP="00A02BFE">
      <w:pPr>
        <w:pStyle w:val="Prrafodelista"/>
        <w:numPr>
          <w:ilvl w:val="0"/>
          <w:numId w:val="19"/>
        </w:numPr>
        <w:spacing w:line="240" w:lineRule="auto"/>
        <w:ind w:left="360"/>
        <w:jc w:val="both"/>
        <w:textAlignment w:val="baseline"/>
        <w:rPr>
          <w:rFonts w:eastAsia="Times New Roman" w:cstheme="minorHAnsi"/>
          <w:szCs w:val="24"/>
          <w:lang w:eastAsia="es-AR"/>
        </w:rPr>
      </w:pP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Aprobar un 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COLOQUIO INTEGRADOR 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con una calificación de 7 (siete) o más puntos. El mismo se desarrollará con </w:t>
      </w:r>
      <w:bookmarkStart w:id="0" w:name="_GoBack"/>
      <w:bookmarkEnd w:id="0"/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el docente titular del espacio. El formato podrá ser 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diverso,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pero con una instancia oral.</w:t>
      </w:r>
    </w:p>
    <w:p w:rsidR="00FF46B8" w:rsidRPr="00AA04DC" w:rsidRDefault="00FF46B8" w:rsidP="00A02BFE">
      <w:p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 w:val="14"/>
          <w:szCs w:val="24"/>
          <w:lang w:val="es-AR" w:eastAsia="es-AR"/>
        </w:rPr>
      </w:pPr>
    </w:p>
    <w:p w:rsidR="00AA04DC" w:rsidRPr="00AA04DC" w:rsidRDefault="00ED703F" w:rsidP="00A02BFE">
      <w:pPr>
        <w:pStyle w:val="Prrafodelista"/>
        <w:numPr>
          <w:ilvl w:val="0"/>
          <w:numId w:val="19"/>
        </w:numPr>
        <w:spacing w:line="240" w:lineRule="auto"/>
        <w:ind w:left="360"/>
        <w:jc w:val="both"/>
        <w:textAlignment w:val="baseline"/>
        <w:rPr>
          <w:rFonts w:eastAsia="Times New Roman" w:cstheme="minorHAnsi"/>
          <w:szCs w:val="24"/>
          <w:lang w:eastAsia="es-AR"/>
        </w:rPr>
      </w:pP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E</w:t>
      </w:r>
      <w:r w:rsidR="0086716C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l coloquio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se rendirá en el turno de </w:t>
      </w:r>
      <w:proofErr w:type="gramStart"/>
      <w:r w:rsidR="0086716C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Noviembre</w:t>
      </w:r>
      <w:proofErr w:type="gramEnd"/>
      <w:r w:rsidR="0086716C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del 2020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.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E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n caso de que el docente considere necesario que el estudian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te deba cumplimentar con la entrega de un trabajo, profundizar alguna unidad y/o aprobar alguna instancia, </w:t>
      </w:r>
      <w:r w:rsidR="00AA04DC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tendrá tiempo durante noviembre, diciembre y desde el 18 de febrero hasta 10 días antes del coloquio para completarlo y de este modo acceder a rendir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el</w:t>
      </w:r>
      <w:r w:rsidR="00AA04DC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Coloquio en el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turno de </w:t>
      </w:r>
      <w:proofErr w:type="gramStart"/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Marzo</w:t>
      </w:r>
      <w:proofErr w:type="gramEnd"/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del 2021</w:t>
      </w:r>
      <w:r w:rsidR="0086716C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.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</w:t>
      </w:r>
    </w:p>
    <w:p w:rsidR="0086716C" w:rsidRPr="00AA04DC" w:rsidRDefault="00AA04DC" w:rsidP="00A02BFE">
      <w:pPr>
        <w:pStyle w:val="Prrafodelista"/>
        <w:numPr>
          <w:ilvl w:val="0"/>
          <w:numId w:val="19"/>
        </w:numPr>
        <w:spacing w:line="240" w:lineRule="auto"/>
        <w:ind w:left="360"/>
        <w:jc w:val="both"/>
        <w:textAlignment w:val="baseline"/>
        <w:rPr>
          <w:rFonts w:eastAsia="Times New Roman" w:cstheme="minorHAnsi"/>
          <w:szCs w:val="24"/>
          <w:lang w:eastAsia="es-AR"/>
        </w:rPr>
      </w:pP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E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n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el caso de 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los estudiantes que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rindieron el </w:t>
      </w:r>
      <w:proofErr w:type="gramStart"/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Noviembre</w:t>
      </w:r>
      <w:proofErr w:type="gramEnd"/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y no 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apr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ueben, podrán volver a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intentarlo en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el 2° turno de</w:t>
      </w:r>
      <w:r w:rsidR="00FF46B8"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 xml:space="preserve"> Marzo del 2021.</w:t>
      </w:r>
    </w:p>
    <w:p w:rsidR="00AA04DC" w:rsidRPr="00AA04DC" w:rsidRDefault="00AA04DC" w:rsidP="00A02BFE">
      <w:pPr>
        <w:pStyle w:val="Prrafodelista"/>
        <w:ind w:left="0"/>
        <w:rPr>
          <w:rFonts w:eastAsia="Times New Roman" w:cstheme="minorHAnsi"/>
          <w:sz w:val="2"/>
          <w:szCs w:val="24"/>
          <w:lang w:eastAsia="es-AR"/>
        </w:rPr>
      </w:pPr>
    </w:p>
    <w:p w:rsidR="0086716C" w:rsidRPr="00AA04DC" w:rsidRDefault="0086716C" w:rsidP="00A02BFE">
      <w:pPr>
        <w:pStyle w:val="Prrafodelista"/>
        <w:numPr>
          <w:ilvl w:val="0"/>
          <w:numId w:val="19"/>
        </w:numPr>
        <w:spacing w:line="240" w:lineRule="auto"/>
        <w:ind w:left="360"/>
        <w:jc w:val="both"/>
        <w:textAlignment w:val="baseline"/>
        <w:rPr>
          <w:rFonts w:eastAsia="Times New Roman" w:cstheme="minorHAnsi"/>
          <w:szCs w:val="24"/>
          <w:lang w:eastAsia="es-AR"/>
        </w:rPr>
      </w:pPr>
      <w:r w:rsidRPr="00AA04DC">
        <w:rPr>
          <w:rFonts w:eastAsiaTheme="minorEastAsia" w:cstheme="minorHAnsi"/>
          <w:color w:val="000000" w:themeColor="text1"/>
          <w:kern w:val="24"/>
          <w:szCs w:val="40"/>
          <w:u w:val="single"/>
          <w:lang w:eastAsia="es-AR"/>
        </w:rPr>
        <w:t>En caso de no aprobar</w:t>
      </w:r>
      <w:r w:rsidR="00AA04DC" w:rsidRPr="00AA04DC">
        <w:rPr>
          <w:rFonts w:eastAsiaTheme="minorEastAsia" w:cstheme="minorHAnsi"/>
          <w:color w:val="000000" w:themeColor="text1"/>
          <w:kern w:val="24"/>
          <w:szCs w:val="40"/>
          <w:u w:val="single"/>
          <w:lang w:eastAsia="es-AR"/>
        </w:rPr>
        <w:t xml:space="preserve"> o ausentarse en</w:t>
      </w:r>
      <w:r w:rsidRPr="00AA04DC">
        <w:rPr>
          <w:rFonts w:eastAsiaTheme="minorEastAsia" w:cstheme="minorHAnsi"/>
          <w:color w:val="000000" w:themeColor="text1"/>
          <w:kern w:val="24"/>
          <w:szCs w:val="40"/>
          <w:u w:val="single"/>
          <w:lang w:eastAsia="es-AR"/>
        </w:rPr>
        <w:t xml:space="preserve"> el coloquio</w:t>
      </w:r>
      <w:r w:rsidR="00AA04DC" w:rsidRPr="00AA04DC">
        <w:rPr>
          <w:rFonts w:eastAsiaTheme="minorEastAsia" w:cstheme="minorHAnsi"/>
          <w:color w:val="000000" w:themeColor="text1"/>
          <w:kern w:val="24"/>
          <w:szCs w:val="40"/>
          <w:u w:val="single"/>
          <w:lang w:eastAsia="es-AR"/>
        </w:rPr>
        <w:t xml:space="preserve"> (</w:t>
      </w:r>
      <w:proofErr w:type="gramStart"/>
      <w:r w:rsidR="00AA04DC" w:rsidRPr="00AA04DC">
        <w:rPr>
          <w:rFonts w:eastAsiaTheme="minorEastAsia" w:cstheme="minorHAnsi"/>
          <w:color w:val="000000" w:themeColor="text1"/>
          <w:kern w:val="24"/>
          <w:szCs w:val="40"/>
          <w:u w:val="single"/>
          <w:lang w:eastAsia="es-AR"/>
        </w:rPr>
        <w:t>Noviembre</w:t>
      </w:r>
      <w:proofErr w:type="gramEnd"/>
      <w:r w:rsidR="00AA04DC" w:rsidRPr="00AA04DC">
        <w:rPr>
          <w:rFonts w:eastAsiaTheme="minorEastAsia" w:cstheme="minorHAnsi"/>
          <w:color w:val="000000" w:themeColor="text1"/>
          <w:kern w:val="24"/>
          <w:szCs w:val="40"/>
          <w:u w:val="single"/>
          <w:lang w:eastAsia="es-AR"/>
        </w:rPr>
        <w:t xml:space="preserve"> y/o Marzo))</w:t>
      </w:r>
      <w:r w:rsidRPr="00AA04DC">
        <w:rPr>
          <w:rFonts w:eastAsiaTheme="minorEastAsia" w:cstheme="minorHAnsi"/>
          <w:color w:val="000000" w:themeColor="text1"/>
          <w:kern w:val="24"/>
          <w:szCs w:val="40"/>
          <w:lang w:eastAsia="es-AR"/>
        </w:rPr>
        <w:t>, deberá rendir examen final de la materia en los turnos de diciembre del 2020 o Abril del 2021. Si no aprueba éste deberá re cursar.</w:t>
      </w:r>
    </w:p>
    <w:p w:rsidR="0067293C" w:rsidRDefault="0067293C" w:rsidP="002D3670">
      <w:pPr>
        <w:spacing w:line="360" w:lineRule="auto"/>
        <w:jc w:val="both"/>
        <w:rPr>
          <w:rFonts w:ascii="Verdana" w:hAnsi="Verdana"/>
          <w:b/>
          <w:u w:val="single"/>
        </w:rPr>
      </w:pPr>
    </w:p>
    <w:p w:rsidR="007122C8" w:rsidRPr="007122C8" w:rsidRDefault="0067293C" w:rsidP="00650F27">
      <w:p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>
        <w:rPr>
          <w:rFonts w:ascii="Verdana" w:hAnsi="Verdana"/>
          <w:b/>
          <w:u w:val="single"/>
        </w:rPr>
        <w:t>PRÁCTICA DOCENTE I, II Y III:</w:t>
      </w:r>
      <w:r w:rsidR="000C5B7E">
        <w:rPr>
          <w:rFonts w:ascii="Verdana" w:hAnsi="Verdana"/>
          <w:b/>
          <w:u w:val="single"/>
        </w:rPr>
        <w:t xml:space="preserve"> </w:t>
      </w:r>
    </w:p>
    <w:p w:rsidR="007122C8" w:rsidRPr="0086716C" w:rsidRDefault="00650F27" w:rsidP="007122C8">
      <w:pPr>
        <w:spacing w:line="240" w:lineRule="auto"/>
        <w:ind w:left="426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>
        <w:rPr>
          <w:rFonts w:asciiTheme="minorHAnsi" w:hAnsiTheme="minorHAnsi" w:cstheme="minorHAnsi"/>
          <w:bCs/>
        </w:rPr>
        <w:t>P</w:t>
      </w:r>
      <w:r w:rsidR="000C5B7E" w:rsidRPr="007122C8">
        <w:rPr>
          <w:rFonts w:asciiTheme="minorHAnsi" w:hAnsiTheme="minorHAnsi" w:cstheme="minorHAnsi"/>
          <w:bCs/>
        </w:rPr>
        <w:t xml:space="preserve">or ser </w:t>
      </w:r>
      <w:r>
        <w:rPr>
          <w:rFonts w:asciiTheme="minorHAnsi" w:hAnsiTheme="minorHAnsi" w:cstheme="minorHAnsi"/>
          <w:bCs/>
        </w:rPr>
        <w:t>formato de</w:t>
      </w:r>
      <w:r w:rsidR="000C5B7E" w:rsidRPr="007122C8">
        <w:rPr>
          <w:rFonts w:asciiTheme="minorHAnsi" w:hAnsiTheme="minorHAnsi" w:cstheme="minorHAnsi"/>
          <w:bCs/>
        </w:rPr>
        <w:t xml:space="preserve"> seminario se aprueba </w:t>
      </w:r>
      <w:r>
        <w:rPr>
          <w:rFonts w:asciiTheme="minorHAnsi" w:hAnsiTheme="minorHAnsi" w:cstheme="minorHAnsi"/>
          <w:bCs/>
        </w:rPr>
        <w:t>como tal,</w:t>
      </w:r>
      <w:r w:rsidR="000C5B7E" w:rsidRPr="007122C8">
        <w:rPr>
          <w:rFonts w:asciiTheme="minorHAnsi" w:hAnsiTheme="minorHAnsi" w:cstheme="minorHAnsi"/>
          <w:bCs/>
        </w:rPr>
        <w:t xml:space="preserve"> pe</w:t>
      </w:r>
      <w:r w:rsidR="007122C8" w:rsidRPr="007122C8">
        <w:rPr>
          <w:rFonts w:asciiTheme="minorHAnsi" w:hAnsiTheme="minorHAnsi" w:cstheme="minorHAnsi"/>
          <w:bCs/>
        </w:rPr>
        <w:t>ro debe haber</w:t>
      </w:r>
      <w:r w:rsidR="007122C8">
        <w:rPr>
          <w:rFonts w:ascii="Verdana" w:hAnsi="Verdana"/>
          <w:bCs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>a</w:t>
      </w:r>
      <w:r w:rsidR="007122C8"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 xml:space="preserve">creditación de Aprendizajes sobre la base de los contenidos priorizados y reorganizados en el </w:t>
      </w:r>
      <w:r w:rsidR="007122C8"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Proyecto Institucional de Pr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á</w:t>
      </w:r>
      <w:r w:rsidR="007122C8"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ctica Docente </w:t>
      </w:r>
      <w:r w:rsidR="007122C8"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>en el contexto de la enseñanza vir</w:t>
      </w:r>
      <w:r w:rsidR="00AA04D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>tual (Es decir, haber cumplimentado los requisitos de la práctica docente),</w:t>
      </w:r>
    </w:p>
    <w:p w:rsidR="0067293C" w:rsidRDefault="0067293C" w:rsidP="002D3670">
      <w:pPr>
        <w:spacing w:line="360" w:lineRule="auto"/>
        <w:jc w:val="both"/>
        <w:rPr>
          <w:rFonts w:ascii="Verdana" w:hAnsi="Verdana"/>
          <w:b/>
          <w:u w:val="single"/>
        </w:rPr>
      </w:pPr>
    </w:p>
    <w:p w:rsidR="0067293C" w:rsidRPr="00444CB3" w:rsidRDefault="0067293C" w:rsidP="002D3670">
      <w:p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/>
          <w:u w:val="single"/>
        </w:rPr>
        <w:t>PRÁCTICA</w:t>
      </w:r>
      <w:r w:rsidR="000C5B7E">
        <w:rPr>
          <w:rFonts w:ascii="Verdana" w:hAnsi="Verdana"/>
          <w:b/>
          <w:u w:val="single"/>
        </w:rPr>
        <w:t xml:space="preserve"> DOCENTE IV:</w:t>
      </w:r>
      <w:r w:rsidR="00444CB3">
        <w:rPr>
          <w:rFonts w:ascii="Verdana" w:hAnsi="Verdana"/>
          <w:b/>
          <w:u w:val="single"/>
        </w:rPr>
        <w:t xml:space="preserve"> </w:t>
      </w:r>
    </w:p>
    <w:p w:rsidR="0086716C" w:rsidRPr="0086716C" w:rsidRDefault="0086716C" w:rsidP="00A02BFE">
      <w:pPr>
        <w:numPr>
          <w:ilvl w:val="0"/>
          <w:numId w:val="20"/>
        </w:num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 xml:space="preserve">Acreditación de Aprendizajes sobre la base de los contenidos priorizados y reorganizados en el </w:t>
      </w:r>
      <w:r w:rsidR="00650F27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Proyecto Institucional de Prá</w:t>
      </w: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ctica Docente </w:t>
      </w: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>en el contexto de la enseñanza virtual.</w:t>
      </w:r>
    </w:p>
    <w:p w:rsidR="0086716C" w:rsidRPr="0086716C" w:rsidRDefault="0086716C" w:rsidP="00A02BFE">
      <w:pPr>
        <w:numPr>
          <w:ilvl w:val="0"/>
          <w:numId w:val="20"/>
        </w:num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 xml:space="preserve">Haber </w:t>
      </w:r>
      <w:r w:rsidRPr="0086716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presentado y aprobado los trabajos </w:t>
      </w: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>requeridos por el docente durante el cursado virtual y sostenido la continuidad pedagógica.</w:t>
      </w:r>
    </w:p>
    <w:p w:rsidR="0086716C" w:rsidRPr="0086716C" w:rsidRDefault="0086716C" w:rsidP="00A02BFE">
      <w:pPr>
        <w:numPr>
          <w:ilvl w:val="0"/>
          <w:numId w:val="20"/>
        </w:num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 w:rsidRPr="0086716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Práctica</w:t>
      </w: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 xml:space="preserve"> en la Escuela Asociada en el contexto de la escuela remota con una continuidad mínima de 8 (ocho) semanas.</w:t>
      </w:r>
    </w:p>
    <w:p w:rsidR="0086716C" w:rsidRPr="0086716C" w:rsidRDefault="0086716C" w:rsidP="00A02BFE">
      <w:pPr>
        <w:numPr>
          <w:ilvl w:val="0"/>
          <w:numId w:val="20"/>
        </w:numPr>
        <w:spacing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szCs w:val="24"/>
          <w:lang w:val="es-AR" w:eastAsia="es-AR"/>
        </w:rPr>
      </w:pP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 xml:space="preserve">Aprobación de un </w:t>
      </w:r>
      <w:r w:rsidRPr="0086716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Cs w:val="24"/>
          <w:lang w:eastAsia="es-A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Examen Final</w:t>
      </w:r>
      <w:r w:rsidRPr="0086716C">
        <w:rPr>
          <w:rFonts w:asciiTheme="minorHAnsi" w:eastAsiaTheme="minorEastAsia" w:hAnsiTheme="minorHAnsi" w:cstheme="minorHAnsi"/>
          <w:color w:val="000000" w:themeColor="text1"/>
          <w:kern w:val="24"/>
          <w:szCs w:val="24"/>
          <w:lang w:eastAsia="es-AR"/>
        </w:rPr>
        <w:t xml:space="preserve"> sincrónico donde deberá evidenciar sus aprendizajes del trayecto de la práctica docente en todos sus niveles, analizando los dos escenarios: presencial y virtual-</w:t>
      </w:r>
    </w:p>
    <w:p w:rsidR="00650F27" w:rsidRDefault="00650F27" w:rsidP="002D3670">
      <w:pPr>
        <w:spacing w:line="360" w:lineRule="auto"/>
        <w:jc w:val="both"/>
        <w:rPr>
          <w:rFonts w:ascii="Verdana" w:hAnsi="Verdana"/>
          <w:b/>
          <w:u w:val="single"/>
        </w:rPr>
      </w:pPr>
    </w:p>
    <w:p w:rsidR="000C5B7E" w:rsidRDefault="00DB43E8" w:rsidP="002D3670">
      <w:pPr>
        <w:spacing w:line="360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FECHAS IMPORTANTES:</w:t>
      </w:r>
    </w:p>
    <w:p w:rsidR="00E46391" w:rsidRDefault="00DB43E8" w:rsidP="002D3670">
      <w:pPr>
        <w:spacing w:line="360" w:lineRule="auto"/>
        <w:jc w:val="both"/>
        <w:rPr>
          <w:rFonts w:ascii="Verdana" w:hAnsi="Verdana"/>
          <w:b/>
          <w:u w:val="single"/>
        </w:rPr>
      </w:pPr>
      <w:r w:rsidRPr="00DB43E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3E3A" wp14:editId="175FFE7B">
                <wp:simplePos x="0" y="0"/>
                <wp:positionH relativeFrom="margin">
                  <wp:posOffset>662305</wp:posOffset>
                </wp:positionH>
                <wp:positionV relativeFrom="paragraph">
                  <wp:posOffset>91440</wp:posOffset>
                </wp:positionV>
                <wp:extent cx="5629275" cy="2724150"/>
                <wp:effectExtent l="0" t="0" r="0" b="0"/>
                <wp:wrapNone/>
                <wp:docPr id="1" name="Marcador de contenid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629275" cy="272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u w:val="single"/>
                                <w:lang w:val="es-E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FINALIZACIÓN DE CLASES: </w:t>
                            </w: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Viernes</w:t>
                            </w:r>
                            <w:proofErr w:type="gramEnd"/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 30 de octubre</w:t>
                            </w:r>
                          </w:p>
                          <w:p w:rsidR="00DB43E8" w:rsidRPr="00DB43E8" w:rsidRDefault="00DB43E8" w:rsidP="00DB43E8">
                            <w:pPr>
                              <w:pStyle w:val="NormalWeb"/>
                              <w:spacing w:before="43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B43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u w:val="single"/>
                                <w:lang w:val="es-E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u w:val="single"/>
                                <w:lang w:val="es-E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COLOQUIOS INTEGRADORES: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2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Primer turno: del </w:t>
                            </w: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2 al 20 de noviembre </w:t>
                            </w: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del 2020 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2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Segundo turno: del </w:t>
                            </w: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2 al 31 de marzo </w:t>
                            </w: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del 2021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u w:val="single"/>
                                <w:lang w:val="es-E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EXAMENES FINALES</w:t>
                            </w: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2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Primer turno: del </w:t>
                            </w: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23 de noviembre al 23 de diciembre </w:t>
                            </w: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de 2020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2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Segundo turno: del </w:t>
                            </w: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5 al 16 de abril </w:t>
                            </w: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del 2021</w:t>
                            </w: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spacing w:after="0" w:line="240" w:lineRule="auto"/>
                              <w:ind w:left="2160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u w:val="single"/>
                                <w:lang w:val="es-E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CICLO LECTIVO 2021:</w:t>
                            </w:r>
                            <w:r w:rsidRPr="00DB43E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  <w:r w:rsidRPr="00DB43E8">
                              <w:rPr>
                                <w:rFonts w:cstheme="minorHAnsi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A confirmar</w:t>
                            </w:r>
                          </w:p>
                          <w:p w:rsidR="00DB43E8" w:rsidRDefault="00DB43E8" w:rsidP="00DB43E8">
                            <w:pPr>
                              <w:pStyle w:val="Prrafodelista"/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</w:p>
                          <w:p w:rsidR="00DB43E8" w:rsidRPr="00DB43E8" w:rsidRDefault="00DB43E8" w:rsidP="00DB43E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4F81BD"/>
                                <w:sz w:val="24"/>
                                <w:szCs w:val="24"/>
                              </w:rPr>
                              <w:t xml:space="preserve">Los Coloquios son instancias que los profes acuerdan según su trayecto, no son fechas opcionales por ustedes.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03E3A" id="Marcador de contenido 2" o:spid="_x0000_s1026" style="position:absolute;left:0;text-align:left;margin-left:52.15pt;margin-top:7.2pt;width:443.2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" filled="f" stroked="f">
                <v:path arrowok="t"/>
                <o:lock v:ext="edit" grouping="t"/>
                <v:textbox>
                  <w:txbxContent>
                    <w:p w:rsidR="00DB43E8" w:rsidRPr="00DB43E8" w:rsidRDefault="00DB43E8" w:rsidP="00DB43E8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u w:val="single"/>
                          <w:lang w:val="es-E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FINALIZACIÓN DE CLASES: </w:t>
                      </w: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gramStart"/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>Viernes</w:t>
                      </w:r>
                      <w:proofErr w:type="gramEnd"/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 30 de octubre</w:t>
                      </w:r>
                    </w:p>
                    <w:p w:rsidR="00DB43E8" w:rsidRPr="00DB43E8" w:rsidRDefault="00DB43E8" w:rsidP="00DB43E8">
                      <w:pPr>
                        <w:pStyle w:val="NormalWeb"/>
                        <w:spacing w:before="43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DB43E8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kern w:val="24"/>
                          <w:u w:val="single"/>
                          <w:lang w:val="es-E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u w:val="single"/>
                          <w:lang w:val="es-E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COLOQUIOS INTEGRADORES: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2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Primer turno: del </w:t>
                      </w: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2 al 20 de noviembre </w:t>
                      </w: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del 2020 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2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Segundo turno: del </w:t>
                      </w: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2 al 31 de marzo </w:t>
                      </w: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>del 2021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u w:val="single"/>
                          <w:lang w:val="es-E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EXAMENES FINALES</w:t>
                      </w: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2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Primer turno: del </w:t>
                      </w: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23 de noviembre al 23 de diciembre </w:t>
                      </w: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>de 2020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2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Segundo turno: del </w:t>
                      </w: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5 al 16 de abril </w:t>
                      </w: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>del 2021</w:t>
                      </w:r>
                    </w:p>
                    <w:p w:rsidR="00DB43E8" w:rsidRPr="00DB43E8" w:rsidRDefault="00DB43E8" w:rsidP="00DB43E8">
                      <w:pPr>
                        <w:pStyle w:val="Prrafodelista"/>
                        <w:spacing w:after="0" w:line="240" w:lineRule="auto"/>
                        <w:ind w:left="2160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u w:val="single"/>
                          <w:lang w:val="es-E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CICLO LECTIVO 2021:</w:t>
                      </w:r>
                      <w:r w:rsidRPr="00DB43E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  <w:r w:rsidRPr="00DB43E8">
                        <w:rPr>
                          <w:rFonts w:cstheme="minorHAnsi"/>
                          <w:color w:val="404040" w:themeColor="text1" w:themeTint="BF"/>
                          <w:kern w:val="24"/>
                          <w:sz w:val="24"/>
                          <w:szCs w:val="24"/>
                          <w:lang w:val="es-ES"/>
                        </w:rPr>
                        <w:t>A confirmar</w:t>
                      </w:r>
                    </w:p>
                    <w:p w:rsidR="00DB43E8" w:rsidRDefault="00DB43E8" w:rsidP="00DB43E8">
                      <w:pPr>
                        <w:pStyle w:val="Prrafodelista"/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</w:p>
                    <w:p w:rsidR="00DB43E8" w:rsidRPr="00DB43E8" w:rsidRDefault="00DB43E8" w:rsidP="00DB43E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4F81BD"/>
                          <w:sz w:val="24"/>
                          <w:szCs w:val="24"/>
                        </w:rPr>
                        <w:t xml:space="preserve">Los Coloquios son instancias que los profes acuerdan según su trayecto, no son fechas opcionales por ustedes.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6391" w:rsidRDefault="00E46391" w:rsidP="002D3670">
      <w:pPr>
        <w:spacing w:line="360" w:lineRule="auto"/>
        <w:jc w:val="both"/>
        <w:rPr>
          <w:rFonts w:ascii="Verdana" w:hAnsi="Verdana"/>
          <w:b/>
          <w:u w:val="single"/>
        </w:rPr>
      </w:pPr>
    </w:p>
    <w:p w:rsidR="005B3515" w:rsidRDefault="005B3515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tbl>
      <w:tblPr>
        <w:tblW w:w="920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26"/>
        <w:gridCol w:w="4678"/>
      </w:tblGrid>
      <w:tr w:rsidR="00614B18" w:rsidRPr="00614B18" w:rsidTr="007122C8">
        <w:trPr>
          <w:trHeight w:val="445"/>
          <w:jc w:val="center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jc w:val="center"/>
              <w:rPr>
                <w:lang w:val="es-AR"/>
              </w:rPr>
            </w:pPr>
            <w:r w:rsidRPr="00614B18">
              <w:rPr>
                <w:b/>
                <w:bCs/>
                <w:lang w:val="es-AR"/>
              </w:rPr>
              <w:t>ASIGNATURAS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 w:themeFill="accent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jc w:val="center"/>
              <w:rPr>
                <w:lang w:val="es-AR"/>
              </w:rPr>
            </w:pPr>
            <w:r w:rsidRPr="00614B18">
              <w:rPr>
                <w:b/>
                <w:bCs/>
                <w:lang w:val="es-AR"/>
              </w:rPr>
              <w:t>SEMINARIO/TALLER</w:t>
            </w:r>
          </w:p>
        </w:tc>
      </w:tr>
      <w:tr w:rsidR="00614B18" w:rsidRPr="00614B18" w:rsidTr="007122C8">
        <w:trPr>
          <w:trHeight w:val="445"/>
          <w:jc w:val="center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Haber sostenido la continuidad pedagógica </w:t>
            </w:r>
            <w:r w:rsidR="00DB43E8">
              <w:rPr>
                <w:b/>
                <w:bCs/>
                <w:lang w:val="es-AR"/>
              </w:rPr>
              <w:t>virtual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DBDB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Haber sostenido la continuidad pedagógica </w:t>
            </w:r>
            <w:r w:rsidR="00DB43E8">
              <w:rPr>
                <w:b/>
                <w:bCs/>
                <w:lang w:val="es-AR"/>
              </w:rPr>
              <w:t>virtual</w:t>
            </w:r>
          </w:p>
        </w:tc>
      </w:tr>
      <w:tr w:rsidR="00614B18" w:rsidRPr="00614B18" w:rsidTr="007122C8">
        <w:trPr>
          <w:trHeight w:val="445"/>
          <w:jc w:val="center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PROMOCIÓN:</w:t>
            </w:r>
          </w:p>
          <w:p w:rsidR="00614B18" w:rsidRPr="00614B18" w:rsidRDefault="00DB43E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412750</wp:posOffset>
                      </wp:positionV>
                      <wp:extent cx="247650" cy="257175"/>
                      <wp:effectExtent l="19050" t="0" r="19050" b="47625"/>
                      <wp:wrapNone/>
                      <wp:docPr id="4" name="Flecha abaj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CA6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4" o:spid="_x0000_s1026" type="#_x0000_t67" style="position:absolute;margin-left:90.25pt;margin-top:32.5pt;width:19.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" adj="11200" fillcolor="#4f81bd [3204]" strokecolor="#243f60 [1604]" strokeweight="2pt"/>
                  </w:pict>
                </mc:Fallback>
              </mc:AlternateContent>
            </w:r>
            <w:r w:rsidR="00614B18" w:rsidRPr="00614B18">
              <w:rPr>
                <w:b/>
                <w:bCs/>
                <w:lang w:val="es-AR"/>
              </w:rPr>
              <w:t>evidencias de aprendizaje, evaluación formativa y de resultados con 7 (siete) o más puntos</w:t>
            </w:r>
          </w:p>
          <w:p w:rsidR="00DB43E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                        </w:t>
            </w:r>
            <w:r w:rsidR="00DB43E8">
              <w:rPr>
                <w:b/>
                <w:bCs/>
                <w:lang w:val="es-AR"/>
              </w:rPr>
              <w:t xml:space="preserve">             </w:t>
            </w:r>
          </w:p>
          <w:p w:rsidR="00614B18" w:rsidRPr="00614B18" w:rsidRDefault="00DB43E8" w:rsidP="00DB43E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COLOQUIO </w:t>
            </w:r>
            <w:r w:rsidR="00614B18" w:rsidRPr="00614B18">
              <w:rPr>
                <w:b/>
                <w:bCs/>
                <w:lang w:val="es-AR"/>
              </w:rPr>
              <w:t>INTEGRADOR</w:t>
            </w:r>
          </w:p>
          <w:p w:rsidR="00614B18" w:rsidRPr="00614B18" w:rsidRDefault="00DB43E8" w:rsidP="00DB43E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Se aprueba con 7 o + puntos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DBDB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PROMOCIÓN:</w:t>
            </w:r>
          </w:p>
          <w:p w:rsidR="00614B18" w:rsidRPr="00614B18" w:rsidRDefault="00DB43E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CAEF62" wp14:editId="1C4E7565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417195</wp:posOffset>
                      </wp:positionV>
                      <wp:extent cx="247650" cy="257175"/>
                      <wp:effectExtent l="19050" t="0" r="19050" b="47625"/>
                      <wp:wrapNone/>
                      <wp:docPr id="6" name="Flecha abaj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8402B" id="Flecha abajo 6" o:spid="_x0000_s1026" type="#_x0000_t67" style="position:absolute;margin-left:108.7pt;margin-top:32.85pt;width:19.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" adj="11200" fillcolor="#4f81bd" strokecolor="#385d8a" strokeweight="2pt"/>
                  </w:pict>
                </mc:Fallback>
              </mc:AlternateContent>
            </w:r>
            <w:r w:rsidR="00614B18" w:rsidRPr="00614B18">
              <w:rPr>
                <w:b/>
                <w:bCs/>
                <w:lang w:val="es-AR"/>
              </w:rPr>
              <w:t>Haber cumplido, presentado y aprobado los trabajos requeridos durante el cursado virtual.</w:t>
            </w:r>
            <w:r>
              <w:rPr>
                <w:b/>
                <w:bCs/>
                <w:noProof/>
                <w:lang w:val="es-AR" w:eastAsia="es-AR"/>
              </w:rPr>
              <w:t xml:space="preserve"> </w:t>
            </w:r>
          </w:p>
          <w:p w:rsidR="00DB43E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                        </w:t>
            </w:r>
          </w:p>
          <w:p w:rsidR="00614B18" w:rsidRPr="00614B18" w:rsidRDefault="00DB43E8" w:rsidP="00DB43E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proofErr w:type="gramStart"/>
            <w:r>
              <w:rPr>
                <w:b/>
                <w:bCs/>
                <w:lang w:val="es-AR"/>
              </w:rPr>
              <w:t xml:space="preserve">COLOQUIO  </w:t>
            </w:r>
            <w:r w:rsidR="00614B18" w:rsidRPr="00614B18">
              <w:rPr>
                <w:b/>
                <w:bCs/>
                <w:lang w:val="es-AR"/>
              </w:rPr>
              <w:t>INTEGRADOR</w:t>
            </w:r>
            <w:proofErr w:type="gramEnd"/>
          </w:p>
          <w:p w:rsidR="00614B18" w:rsidRPr="00614B18" w:rsidRDefault="00614B18" w:rsidP="00DB43E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Se aprueba con 7 o + puntos</w:t>
            </w:r>
          </w:p>
        </w:tc>
      </w:tr>
      <w:tr w:rsidR="00614B18" w:rsidRPr="00614B18" w:rsidTr="007122C8">
        <w:trPr>
          <w:trHeight w:val="445"/>
          <w:jc w:val="center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REGULAR:</w:t>
            </w:r>
          </w:p>
          <w:p w:rsidR="00614B18" w:rsidRPr="00614B18" w:rsidRDefault="00DB43E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39500C" wp14:editId="44C0B5C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656590</wp:posOffset>
                      </wp:positionV>
                      <wp:extent cx="247650" cy="257175"/>
                      <wp:effectExtent l="19050" t="0" r="19050" b="47625"/>
                      <wp:wrapNone/>
                      <wp:docPr id="5" name="Flecha abaj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8D60" id="Flecha abajo 5" o:spid="_x0000_s1026" type="#_x0000_t67" style="position:absolute;margin-left:101pt;margin-top:51.7pt;width:19.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" adj="11200" fillcolor="#4f81bd" strokecolor="#385d8a" strokeweight="2pt"/>
                  </w:pict>
                </mc:Fallback>
              </mc:AlternateContent>
            </w:r>
            <w:r w:rsidR="00614B18" w:rsidRPr="00614B18">
              <w:rPr>
                <w:b/>
                <w:bCs/>
                <w:lang w:val="es-AR"/>
              </w:rPr>
              <w:t>evidencias de aprendizaje, evaluación formativa y de resultados con 4, 5 o 6 puntos o no haber aprobado el coloquio de promoción.</w:t>
            </w:r>
          </w:p>
          <w:p w:rsidR="00DB43E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                </w:t>
            </w:r>
          </w:p>
          <w:p w:rsidR="00614B18" w:rsidRPr="00614B18" w:rsidRDefault="00DB43E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  </w:t>
            </w:r>
            <w:r w:rsidR="00614B18" w:rsidRPr="00614B18">
              <w:rPr>
                <w:b/>
                <w:bCs/>
                <w:lang w:val="es-AR"/>
              </w:rPr>
              <w:t xml:space="preserve">  EXAMEN FINAL</w:t>
            </w:r>
          </w:p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Se aprueba con 4 o + puntos.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DBDB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4B18" w:rsidRPr="00614B18" w:rsidRDefault="00614B1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2 turnos</w:t>
            </w:r>
            <w:r w:rsidR="00DB43E8">
              <w:rPr>
                <w:b/>
                <w:bCs/>
                <w:lang w:val="es-AR"/>
              </w:rPr>
              <w:t xml:space="preserve"> según </w:t>
            </w:r>
            <w:r w:rsidR="007122C8">
              <w:rPr>
                <w:b/>
                <w:bCs/>
                <w:lang w:val="es-AR"/>
              </w:rPr>
              <w:t>el trayecto virtual</w:t>
            </w:r>
            <w:r w:rsidRPr="00614B18">
              <w:rPr>
                <w:b/>
                <w:bCs/>
                <w:lang w:val="es-AR"/>
              </w:rPr>
              <w:t>:</w:t>
            </w:r>
          </w:p>
          <w:p w:rsidR="007122C8" w:rsidRDefault="007122C8" w:rsidP="00614B18">
            <w:pPr>
              <w:numPr>
                <w:ilvl w:val="1"/>
                <w:numId w:val="5"/>
              </w:num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1° = </w:t>
            </w:r>
            <w:r w:rsidR="00614B18" w:rsidRPr="00614B18">
              <w:rPr>
                <w:b/>
                <w:bCs/>
                <w:lang w:val="es-AR"/>
              </w:rPr>
              <w:t>Noviembre del 2020</w:t>
            </w:r>
            <w:r>
              <w:rPr>
                <w:b/>
                <w:bCs/>
                <w:lang w:val="es-AR"/>
              </w:rPr>
              <w:t xml:space="preserve"> </w:t>
            </w:r>
          </w:p>
          <w:p w:rsidR="00614B18" w:rsidRPr="007122C8" w:rsidRDefault="007122C8" w:rsidP="007122C8">
            <w:pPr>
              <w:tabs>
                <w:tab w:val="left" w:pos="2430"/>
              </w:tabs>
              <w:rPr>
                <w:bCs/>
                <w:lang w:val="es-AR"/>
              </w:rPr>
            </w:pPr>
            <w:r w:rsidRPr="007122C8">
              <w:rPr>
                <w:bCs/>
                <w:lang w:val="es-AR"/>
              </w:rPr>
              <w:t>(si no aprueb</w:t>
            </w:r>
            <w:r>
              <w:rPr>
                <w:bCs/>
                <w:lang w:val="es-AR"/>
              </w:rPr>
              <w:t>an pueden internarlo de nuevo en</w:t>
            </w:r>
            <w:r w:rsidRPr="007122C8">
              <w:rPr>
                <w:bCs/>
                <w:lang w:val="es-AR"/>
              </w:rPr>
              <w:t xml:space="preserve"> el 2° turno)</w:t>
            </w:r>
          </w:p>
          <w:p w:rsidR="00614B18" w:rsidRPr="00614B18" w:rsidRDefault="007122C8" w:rsidP="00614B18">
            <w:pPr>
              <w:numPr>
                <w:ilvl w:val="1"/>
                <w:numId w:val="5"/>
              </w:num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7CCA3B" wp14:editId="5C672302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31115</wp:posOffset>
                      </wp:positionV>
                      <wp:extent cx="171450" cy="257175"/>
                      <wp:effectExtent l="19050" t="0" r="19050" b="47625"/>
                      <wp:wrapNone/>
                      <wp:docPr id="7" name="Flecha abaj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EED09" id="Flecha abajo 7" o:spid="_x0000_s1026" type="#_x0000_t67" style="position:absolute;margin-left:22.2pt;margin-top:2.45pt;width:13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" adj="14400" fillcolor="#4f81bd" strokecolor="#385d8a" strokeweight="2pt"/>
                  </w:pict>
                </mc:Fallback>
              </mc:AlternateContent>
            </w:r>
            <w:r>
              <w:rPr>
                <w:b/>
                <w:bCs/>
                <w:lang w:val="es-AR"/>
              </w:rPr>
              <w:t xml:space="preserve">2° = </w:t>
            </w:r>
            <w:proofErr w:type="gramStart"/>
            <w:r w:rsidR="00614B18" w:rsidRPr="00614B18">
              <w:rPr>
                <w:b/>
                <w:bCs/>
                <w:lang w:val="es-AR"/>
              </w:rPr>
              <w:t>Marzo</w:t>
            </w:r>
            <w:proofErr w:type="gramEnd"/>
            <w:r w:rsidR="00614B18" w:rsidRPr="00614B18">
              <w:rPr>
                <w:b/>
                <w:bCs/>
                <w:lang w:val="es-AR"/>
              </w:rPr>
              <w:t xml:space="preserve"> 2021</w:t>
            </w:r>
          </w:p>
          <w:p w:rsidR="007122C8" w:rsidRDefault="007122C8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614B18" w:rsidRPr="00614B18" w:rsidRDefault="00614B1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No aprueba: </w:t>
            </w:r>
            <w:r w:rsidR="007122C8">
              <w:rPr>
                <w:b/>
                <w:bCs/>
                <w:lang w:val="es-AR"/>
              </w:rPr>
              <w:t xml:space="preserve"> </w:t>
            </w:r>
            <w:r w:rsidRPr="00614B18">
              <w:rPr>
                <w:b/>
                <w:bCs/>
                <w:lang w:val="es-AR"/>
              </w:rPr>
              <w:t>rinde EXAMEN FINAL</w:t>
            </w:r>
          </w:p>
          <w:p w:rsidR="00614B18" w:rsidRPr="00614B18" w:rsidRDefault="007122C8" w:rsidP="007122C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40B03" wp14:editId="2B77666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57785</wp:posOffset>
                      </wp:positionV>
                      <wp:extent cx="133350" cy="257175"/>
                      <wp:effectExtent l="19050" t="0" r="38100" b="47625"/>
                      <wp:wrapNone/>
                      <wp:docPr id="8" name="Flecha abaj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4CD17" id="Flecha abajo 8" o:spid="_x0000_s1026" type="#_x0000_t67" style="position:absolute;margin-left:24.45pt;margin-top:4.55pt;width:10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" adj="16000" fillcolor="#4f81bd" strokecolor="#385d8a" strokeweight="2pt"/>
                  </w:pict>
                </mc:Fallback>
              </mc:AlternateContent>
            </w:r>
            <w:r>
              <w:rPr>
                <w:b/>
                <w:bCs/>
                <w:lang w:val="es-AR"/>
              </w:rPr>
              <w:t xml:space="preserve">       </w:t>
            </w:r>
            <w:r w:rsidR="00614B18" w:rsidRPr="00614B18">
              <w:rPr>
                <w:b/>
                <w:bCs/>
                <w:lang w:val="es-AR"/>
              </w:rPr>
              <w:t xml:space="preserve">en </w:t>
            </w:r>
            <w:proofErr w:type="gramStart"/>
            <w:r w:rsidR="00614B18" w:rsidRPr="00614B18">
              <w:rPr>
                <w:b/>
                <w:bCs/>
                <w:lang w:val="es-AR"/>
              </w:rPr>
              <w:t>Abril</w:t>
            </w:r>
            <w:proofErr w:type="gramEnd"/>
            <w:r>
              <w:rPr>
                <w:b/>
                <w:bCs/>
                <w:lang w:val="es-AR"/>
              </w:rPr>
              <w:t xml:space="preserve"> 2021</w:t>
            </w:r>
          </w:p>
          <w:p w:rsidR="007122C8" w:rsidRDefault="007122C8" w:rsidP="007122C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</w:p>
          <w:p w:rsidR="00614B18" w:rsidRPr="00614B18" w:rsidRDefault="00614B1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Si no aprueba RE CURSA</w:t>
            </w:r>
          </w:p>
        </w:tc>
      </w:tr>
    </w:tbl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614B18" w:rsidRDefault="00614B18" w:rsidP="0073658D">
      <w:pPr>
        <w:tabs>
          <w:tab w:val="left" w:pos="2430"/>
        </w:tabs>
      </w:pPr>
    </w:p>
    <w:p w:rsidR="00571DF7" w:rsidRDefault="00571DF7" w:rsidP="0073658D">
      <w:pPr>
        <w:tabs>
          <w:tab w:val="left" w:pos="2430"/>
        </w:tabs>
      </w:pPr>
    </w:p>
    <w:p w:rsidR="00571DF7" w:rsidRDefault="00571DF7" w:rsidP="0073658D">
      <w:pPr>
        <w:tabs>
          <w:tab w:val="left" w:pos="2430"/>
        </w:tabs>
      </w:pPr>
    </w:p>
    <w:tbl>
      <w:tblPr>
        <w:tblW w:w="948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10"/>
        <w:gridCol w:w="4678"/>
      </w:tblGrid>
      <w:tr w:rsidR="00571DF7" w:rsidRPr="00614B18" w:rsidTr="00363261">
        <w:trPr>
          <w:trHeight w:val="445"/>
          <w:jc w:val="center"/>
        </w:trPr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DF7" w:rsidRPr="00614B18" w:rsidRDefault="00571DF7" w:rsidP="001F290D">
            <w:pPr>
              <w:tabs>
                <w:tab w:val="left" w:pos="2430"/>
              </w:tabs>
              <w:jc w:val="center"/>
              <w:rPr>
                <w:lang w:val="es-AR"/>
              </w:rPr>
            </w:pPr>
            <w:r w:rsidRPr="00614B18">
              <w:rPr>
                <w:b/>
                <w:bCs/>
                <w:lang w:val="es-AR"/>
              </w:rPr>
              <w:t>PRÁCTICA I, II y III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3992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DF7" w:rsidRPr="00614B18" w:rsidRDefault="00571DF7" w:rsidP="001F290D">
            <w:pPr>
              <w:tabs>
                <w:tab w:val="left" w:pos="2430"/>
              </w:tabs>
              <w:jc w:val="center"/>
              <w:rPr>
                <w:lang w:val="es-AR"/>
              </w:rPr>
            </w:pPr>
            <w:r w:rsidRPr="00614B18">
              <w:rPr>
                <w:b/>
                <w:bCs/>
                <w:lang w:val="es-AR"/>
              </w:rPr>
              <w:t>PRÁCTICA IV</w:t>
            </w:r>
          </w:p>
        </w:tc>
      </w:tr>
      <w:tr w:rsidR="00571DF7" w:rsidRPr="00614B18" w:rsidTr="00363261">
        <w:trPr>
          <w:trHeight w:val="445"/>
          <w:jc w:val="center"/>
        </w:trPr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DF7" w:rsidRPr="00614B18" w:rsidRDefault="00571DF7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Haber sostenido la continuidad pedagógica 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DF7" w:rsidRPr="00614B18" w:rsidRDefault="00571DF7" w:rsidP="001F290D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Haber sostenido la continuidad pedagógica </w:t>
            </w:r>
          </w:p>
        </w:tc>
      </w:tr>
      <w:tr w:rsidR="007122C8" w:rsidRPr="00614B18" w:rsidTr="00363261">
        <w:trPr>
          <w:trHeight w:val="445"/>
          <w:jc w:val="center"/>
        </w:trPr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PROMOCIÓN:</w:t>
            </w: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noProof/>
                <w:lang w:val="es-AR" w:eastAsia="es-AR"/>
              </w:rPr>
            </w:pPr>
            <w:r w:rsidRPr="00614B18">
              <w:rPr>
                <w:b/>
                <w:bCs/>
                <w:lang w:val="es-AR"/>
              </w:rPr>
              <w:t>Haber cumplido, presentado y aprobado los trabajos requeridos durante el cursado virtual.</w:t>
            </w:r>
            <w:r>
              <w:rPr>
                <w:b/>
                <w:bCs/>
                <w:noProof/>
                <w:lang w:val="es-AR" w:eastAsia="es-AR"/>
              </w:rPr>
              <w:t xml:space="preserve"> </w:t>
            </w: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D6C1A0" wp14:editId="35CEF59C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33655</wp:posOffset>
                      </wp:positionV>
                      <wp:extent cx="247650" cy="257175"/>
                      <wp:effectExtent l="19050" t="0" r="19050" b="47625"/>
                      <wp:wrapNone/>
                      <wp:docPr id="9" name="Flecha abaj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CC66B" id="Flecha abajo 9" o:spid="_x0000_s1026" type="#_x0000_t67" style="position:absolute;margin-left:108.7pt;margin-top:2.65pt;width:19.5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" adj="11200" fillcolor="#4f81bd" strokecolor="#385d8a" strokeweight="2pt"/>
                  </w:pict>
                </mc:Fallback>
              </mc:AlternateContent>
            </w: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                        </w:t>
            </w:r>
          </w:p>
          <w:p w:rsidR="007122C8" w:rsidRPr="00614B18" w:rsidRDefault="007122C8" w:rsidP="007122C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proofErr w:type="gramStart"/>
            <w:r>
              <w:rPr>
                <w:b/>
                <w:bCs/>
                <w:lang w:val="es-AR"/>
              </w:rPr>
              <w:t xml:space="preserve">COLOQUIO  </w:t>
            </w:r>
            <w:r w:rsidRPr="00614B18">
              <w:rPr>
                <w:b/>
                <w:bCs/>
                <w:lang w:val="es-AR"/>
              </w:rPr>
              <w:t>INTEGRADOR</w:t>
            </w:r>
            <w:proofErr w:type="gramEnd"/>
          </w:p>
          <w:p w:rsidR="007122C8" w:rsidRPr="00614B18" w:rsidRDefault="007122C8" w:rsidP="007122C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Se aprueba con 7 o + puntos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PROMOCIÓN:</w:t>
            </w:r>
          </w:p>
          <w:p w:rsidR="007122C8" w:rsidRPr="007122C8" w:rsidRDefault="007122C8" w:rsidP="007122C8">
            <w:pPr>
              <w:tabs>
                <w:tab w:val="left" w:pos="2430"/>
              </w:tabs>
              <w:rPr>
                <w:b/>
                <w:bCs/>
                <w:sz w:val="8"/>
                <w:lang w:val="es-AR"/>
              </w:rPr>
            </w:pP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Haber cumplido, presentado y aprobado los trabajos requeridos durante el cursado y del proyecto Institucional de la práctica virtual</w:t>
            </w: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Práctica mínima de 8 semanas</w:t>
            </w:r>
          </w:p>
        </w:tc>
      </w:tr>
      <w:tr w:rsidR="007122C8" w:rsidRPr="00614B18" w:rsidTr="00363261">
        <w:trPr>
          <w:trHeight w:val="445"/>
          <w:jc w:val="center"/>
        </w:trPr>
        <w:tc>
          <w:tcPr>
            <w:tcW w:w="4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2 turnos</w:t>
            </w:r>
            <w:r>
              <w:rPr>
                <w:b/>
                <w:bCs/>
                <w:lang w:val="es-AR"/>
              </w:rPr>
              <w:t xml:space="preserve"> según el trayecto virtual</w:t>
            </w:r>
            <w:r w:rsidRPr="00614B18">
              <w:rPr>
                <w:b/>
                <w:bCs/>
                <w:lang w:val="es-AR"/>
              </w:rPr>
              <w:t>:</w:t>
            </w:r>
          </w:p>
          <w:p w:rsidR="007122C8" w:rsidRDefault="007122C8" w:rsidP="007122C8">
            <w:pPr>
              <w:numPr>
                <w:ilvl w:val="1"/>
                <w:numId w:val="5"/>
              </w:num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1° = </w:t>
            </w:r>
            <w:r w:rsidRPr="00614B18">
              <w:rPr>
                <w:b/>
                <w:bCs/>
                <w:lang w:val="es-AR"/>
              </w:rPr>
              <w:t>Noviembre del 2020</w:t>
            </w:r>
            <w:r>
              <w:rPr>
                <w:b/>
                <w:bCs/>
                <w:lang w:val="es-AR"/>
              </w:rPr>
              <w:t xml:space="preserve"> </w:t>
            </w:r>
          </w:p>
          <w:p w:rsidR="007122C8" w:rsidRPr="007122C8" w:rsidRDefault="007122C8" w:rsidP="007122C8">
            <w:pPr>
              <w:tabs>
                <w:tab w:val="left" w:pos="2430"/>
              </w:tabs>
              <w:rPr>
                <w:bCs/>
                <w:lang w:val="es-AR"/>
              </w:rPr>
            </w:pPr>
            <w:r w:rsidRPr="007122C8">
              <w:rPr>
                <w:bCs/>
                <w:lang w:val="es-AR"/>
              </w:rPr>
              <w:t>(si no aprueb</w:t>
            </w:r>
            <w:r>
              <w:rPr>
                <w:bCs/>
                <w:lang w:val="es-AR"/>
              </w:rPr>
              <w:t>an pueden internarlo de nuevo en</w:t>
            </w:r>
            <w:r w:rsidRPr="007122C8">
              <w:rPr>
                <w:bCs/>
                <w:lang w:val="es-AR"/>
              </w:rPr>
              <w:t xml:space="preserve"> el 2° turno)</w:t>
            </w:r>
          </w:p>
          <w:p w:rsidR="007122C8" w:rsidRPr="00614B18" w:rsidRDefault="007122C8" w:rsidP="007122C8">
            <w:pPr>
              <w:numPr>
                <w:ilvl w:val="1"/>
                <w:numId w:val="5"/>
              </w:num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2° = </w:t>
            </w:r>
            <w:proofErr w:type="gramStart"/>
            <w:r w:rsidRPr="00614B18">
              <w:rPr>
                <w:b/>
                <w:bCs/>
                <w:lang w:val="es-AR"/>
              </w:rPr>
              <w:t>Marzo</w:t>
            </w:r>
            <w:proofErr w:type="gramEnd"/>
            <w:r w:rsidRPr="00614B18">
              <w:rPr>
                <w:b/>
                <w:bCs/>
                <w:lang w:val="es-AR"/>
              </w:rPr>
              <w:t xml:space="preserve"> 2021</w:t>
            </w:r>
          </w:p>
          <w:p w:rsidR="007122C8" w:rsidRDefault="00363261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A1D53" wp14:editId="0703C89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132080</wp:posOffset>
                      </wp:positionV>
                      <wp:extent cx="171450" cy="257175"/>
                      <wp:effectExtent l="19050" t="0" r="19050" b="47625"/>
                      <wp:wrapNone/>
                      <wp:docPr id="10" name="Flecha abaj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996D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10" o:spid="_x0000_s1026" type="#_x0000_t67" style="position:absolute;margin-left:47.7pt;margin-top:10.4pt;width:13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" adj="14400" fillcolor="#4f81bd" strokecolor="#385d8a" strokeweight="2pt"/>
                  </w:pict>
                </mc:Fallback>
              </mc:AlternateContent>
            </w:r>
          </w:p>
          <w:p w:rsidR="00363261" w:rsidRDefault="00363261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363261" w:rsidRDefault="00363261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No aprueba: </w:t>
            </w:r>
            <w:r>
              <w:rPr>
                <w:b/>
                <w:bCs/>
                <w:lang w:val="es-AR"/>
              </w:rPr>
              <w:t xml:space="preserve"> </w:t>
            </w:r>
            <w:r w:rsidRPr="00614B18">
              <w:rPr>
                <w:b/>
                <w:bCs/>
                <w:lang w:val="es-AR"/>
              </w:rPr>
              <w:t>rinde EXAMEN FINAL</w:t>
            </w:r>
          </w:p>
          <w:p w:rsidR="007122C8" w:rsidRPr="00614B18" w:rsidRDefault="007122C8" w:rsidP="007122C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04F8DF" wp14:editId="46CC74E7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172085</wp:posOffset>
                      </wp:positionV>
                      <wp:extent cx="133350" cy="257175"/>
                      <wp:effectExtent l="19050" t="0" r="38100" b="47625"/>
                      <wp:wrapNone/>
                      <wp:docPr id="11" name="Flecha abaj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7FB64" id="Flecha abajo 11" o:spid="_x0000_s1026" type="#_x0000_t67" style="position:absolute;margin-left:49.95pt;margin-top:13.55pt;width:10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" adj="16000" fillcolor="#4f81bd" strokecolor="#385d8a" strokeweight="2pt"/>
                  </w:pict>
                </mc:Fallback>
              </mc:AlternateContent>
            </w:r>
            <w:r>
              <w:rPr>
                <w:b/>
                <w:bCs/>
                <w:lang w:val="es-AR"/>
              </w:rPr>
              <w:t xml:space="preserve">       </w:t>
            </w:r>
            <w:r w:rsidRPr="00614B18">
              <w:rPr>
                <w:b/>
                <w:bCs/>
                <w:lang w:val="es-AR"/>
              </w:rPr>
              <w:t xml:space="preserve">en </w:t>
            </w:r>
            <w:proofErr w:type="gramStart"/>
            <w:r w:rsidRPr="00614B18">
              <w:rPr>
                <w:b/>
                <w:bCs/>
                <w:lang w:val="es-AR"/>
              </w:rPr>
              <w:t>Abril</w:t>
            </w:r>
            <w:proofErr w:type="gramEnd"/>
            <w:r>
              <w:rPr>
                <w:b/>
                <w:bCs/>
                <w:lang w:val="es-AR"/>
              </w:rPr>
              <w:t xml:space="preserve"> 2021</w:t>
            </w:r>
          </w:p>
          <w:p w:rsidR="007122C8" w:rsidRDefault="007122C8" w:rsidP="007122C8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</w:p>
          <w:p w:rsidR="00363261" w:rsidRDefault="00363261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Si no aprueba RE CURSA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EXAMEN FINAL ORAL</w:t>
            </w: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evidenciar aprendizajes del trayecto de la práctica presencial y virtual. </w:t>
            </w: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04E098" wp14:editId="3128EDF4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36830</wp:posOffset>
                      </wp:positionV>
                      <wp:extent cx="247650" cy="257175"/>
                      <wp:effectExtent l="19050" t="0" r="19050" b="47625"/>
                      <wp:wrapNone/>
                      <wp:docPr id="12" name="Flecha abaj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3DC97" id="Flecha abajo 12" o:spid="_x0000_s1026" type="#_x0000_t67" style="position:absolute;margin-left:160.95pt;margin-top:2.9pt;width:19.5pt;height:2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" adj="11200" fillcolor="#4f81bd" strokecolor="#385d8a" strokeweight="2pt"/>
                  </w:pict>
                </mc:Fallback>
              </mc:AlternateContent>
            </w:r>
            <w:r>
              <w:rPr>
                <w:b/>
                <w:bCs/>
                <w:lang w:val="es-AR"/>
              </w:rPr>
              <w:t>Aprueba con 7 o más de 7</w:t>
            </w: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     </w:t>
            </w:r>
          </w:p>
          <w:p w:rsidR="007122C8" w:rsidRPr="00614B1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 xml:space="preserve">       </w:t>
            </w:r>
            <w:r>
              <w:rPr>
                <w:b/>
                <w:bCs/>
                <w:lang w:val="es-AR"/>
              </w:rPr>
              <w:t xml:space="preserve">                       </w:t>
            </w:r>
            <w:r w:rsidRPr="00614B18">
              <w:rPr>
                <w:b/>
                <w:bCs/>
                <w:lang w:val="es-AR"/>
              </w:rPr>
              <w:t xml:space="preserve">en </w:t>
            </w:r>
            <w:proofErr w:type="gramStart"/>
            <w:r w:rsidRPr="00614B18">
              <w:rPr>
                <w:b/>
                <w:bCs/>
                <w:lang w:val="es-AR"/>
              </w:rPr>
              <w:t>Diciembre</w:t>
            </w:r>
            <w:proofErr w:type="gramEnd"/>
            <w:r w:rsidRPr="00614B18">
              <w:rPr>
                <w:b/>
                <w:bCs/>
                <w:lang w:val="es-AR"/>
              </w:rPr>
              <w:t xml:space="preserve"> o en Abril </w:t>
            </w: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  <w:r>
              <w:rPr>
                <w:b/>
                <w:bCs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73D6D7" wp14:editId="4605C68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71755</wp:posOffset>
                      </wp:positionV>
                      <wp:extent cx="133350" cy="333375"/>
                      <wp:effectExtent l="19050" t="0" r="38100" b="47625"/>
                      <wp:wrapNone/>
                      <wp:docPr id="13" name="Flecha abaj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F46A5" id="Flecha abajo 13" o:spid="_x0000_s1026" type="#_x0000_t67" style="position:absolute;margin-left:92.45pt;margin-top:5.65pt;width:10.5pt;height:26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" adj="17280" fillcolor="#4f81bd" strokecolor="#385d8a" strokeweight="2pt"/>
                  </w:pict>
                </mc:Fallback>
              </mc:AlternateContent>
            </w:r>
            <w:r w:rsidRPr="00614B18">
              <w:rPr>
                <w:b/>
                <w:bCs/>
                <w:lang w:val="es-AR"/>
              </w:rPr>
              <w:t xml:space="preserve">   </w:t>
            </w: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7122C8" w:rsidRDefault="007122C8" w:rsidP="007122C8">
            <w:pPr>
              <w:tabs>
                <w:tab w:val="left" w:pos="2430"/>
              </w:tabs>
              <w:rPr>
                <w:b/>
                <w:bCs/>
                <w:lang w:val="es-AR"/>
              </w:rPr>
            </w:pPr>
          </w:p>
          <w:p w:rsidR="007122C8" w:rsidRPr="00614B18" w:rsidRDefault="007122C8" w:rsidP="00650F27">
            <w:pPr>
              <w:tabs>
                <w:tab w:val="left" w:pos="2430"/>
              </w:tabs>
              <w:jc w:val="center"/>
              <w:rPr>
                <w:b/>
                <w:bCs/>
                <w:lang w:val="es-AR"/>
              </w:rPr>
            </w:pPr>
            <w:r w:rsidRPr="00614B18">
              <w:rPr>
                <w:b/>
                <w:bCs/>
                <w:lang w:val="es-AR"/>
              </w:rPr>
              <w:t>Si no aprueba RE CURSA</w:t>
            </w:r>
          </w:p>
        </w:tc>
      </w:tr>
    </w:tbl>
    <w:p w:rsidR="00571DF7" w:rsidRDefault="00571DF7" w:rsidP="00571DF7">
      <w:pPr>
        <w:tabs>
          <w:tab w:val="left" w:pos="2430"/>
        </w:tabs>
      </w:pPr>
    </w:p>
    <w:p w:rsidR="00571DF7" w:rsidRDefault="00571DF7" w:rsidP="0073658D">
      <w:pPr>
        <w:tabs>
          <w:tab w:val="left" w:pos="2430"/>
        </w:tabs>
      </w:pPr>
    </w:p>
    <w:p w:rsidR="00807E41" w:rsidRDefault="00807E41" w:rsidP="0073658D">
      <w:pPr>
        <w:tabs>
          <w:tab w:val="left" w:pos="2430"/>
        </w:tabs>
      </w:pPr>
    </w:p>
    <w:p w:rsidR="00000000" w:rsidRPr="00363261" w:rsidRDefault="00807E41" w:rsidP="00363261">
      <w:pPr>
        <w:tabs>
          <w:tab w:val="left" w:pos="2430"/>
        </w:tabs>
        <w:ind w:left="1440"/>
        <w:jc w:val="center"/>
        <w:rPr>
          <w:b/>
          <w:i/>
          <w:lang w:val="es-AR"/>
        </w:rPr>
      </w:pPr>
      <w:r w:rsidRPr="00807E41">
        <w:rPr>
          <w:b/>
          <w:i/>
        </w:rPr>
        <w:t>Todo según Resolución Ministerial 381/2020</w:t>
      </w:r>
      <w:r w:rsidR="00363261">
        <w:rPr>
          <w:b/>
          <w:i/>
        </w:rPr>
        <w:t>, la cual establece que el</w:t>
      </w:r>
      <w:r w:rsidR="009B48A0" w:rsidRPr="00363261">
        <w:rPr>
          <w:b/>
          <w:bCs/>
          <w:i/>
          <w:lang w:val="es-AR"/>
        </w:rPr>
        <w:t xml:space="preserve"> trayecto de acreditación de las Unidades Curriculares del Nivel Superior se comprende desde el mes de </w:t>
      </w:r>
      <w:proofErr w:type="gramStart"/>
      <w:r w:rsidR="009B48A0" w:rsidRPr="00363261">
        <w:rPr>
          <w:b/>
          <w:bCs/>
          <w:i/>
          <w:lang w:val="es-AR"/>
        </w:rPr>
        <w:t>Octubre</w:t>
      </w:r>
      <w:proofErr w:type="gramEnd"/>
      <w:r w:rsidR="009B48A0" w:rsidRPr="00363261">
        <w:rPr>
          <w:b/>
          <w:bCs/>
          <w:i/>
          <w:lang w:val="es-AR"/>
        </w:rPr>
        <w:t xml:space="preserve"> del 2020 a Marzo/Abril del 2021.</w:t>
      </w:r>
    </w:p>
    <w:p w:rsidR="00807E41" w:rsidRPr="00807E41" w:rsidRDefault="00807E41" w:rsidP="00807E41">
      <w:pPr>
        <w:tabs>
          <w:tab w:val="left" w:pos="2430"/>
        </w:tabs>
        <w:jc w:val="center"/>
        <w:rPr>
          <w:b/>
          <w:i/>
        </w:rPr>
      </w:pPr>
    </w:p>
    <w:p w:rsidR="00807E41" w:rsidRDefault="00807E41" w:rsidP="00807E41">
      <w:pPr>
        <w:tabs>
          <w:tab w:val="left" w:pos="2430"/>
        </w:tabs>
        <w:jc w:val="center"/>
      </w:pPr>
    </w:p>
    <w:p w:rsidR="00807E41" w:rsidRDefault="00807E41" w:rsidP="00807E41">
      <w:pPr>
        <w:tabs>
          <w:tab w:val="left" w:pos="2430"/>
        </w:tabs>
        <w:jc w:val="center"/>
      </w:pPr>
    </w:p>
    <w:p w:rsidR="00807E41" w:rsidRDefault="00807E41" w:rsidP="00807E41">
      <w:pPr>
        <w:tabs>
          <w:tab w:val="left" w:pos="2430"/>
        </w:tabs>
        <w:jc w:val="center"/>
      </w:pPr>
    </w:p>
    <w:p w:rsidR="00807E41" w:rsidRDefault="00807E41" w:rsidP="00807E41">
      <w:pPr>
        <w:tabs>
          <w:tab w:val="left" w:pos="2430"/>
        </w:tabs>
        <w:jc w:val="center"/>
      </w:pPr>
    </w:p>
    <w:p w:rsidR="00807E41" w:rsidRDefault="00807E41" w:rsidP="00807E41">
      <w:pPr>
        <w:tabs>
          <w:tab w:val="left" w:pos="2430"/>
        </w:tabs>
        <w:jc w:val="center"/>
      </w:pPr>
    </w:p>
    <w:sectPr w:rsidR="00807E41" w:rsidSect="00614B18">
      <w:headerReference w:type="default" r:id="rId7"/>
      <w:pgSz w:w="12240" w:h="15840"/>
      <w:pgMar w:top="851" w:right="851" w:bottom="567" w:left="90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A0" w:rsidRDefault="009B48A0" w:rsidP="00370556">
      <w:pPr>
        <w:spacing w:line="240" w:lineRule="auto"/>
      </w:pPr>
      <w:r>
        <w:separator/>
      </w:r>
    </w:p>
  </w:endnote>
  <w:endnote w:type="continuationSeparator" w:id="0">
    <w:p w:rsidR="009B48A0" w:rsidRDefault="009B48A0" w:rsidP="0037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A0" w:rsidRDefault="009B48A0" w:rsidP="00370556">
      <w:pPr>
        <w:spacing w:line="240" w:lineRule="auto"/>
      </w:pPr>
      <w:r>
        <w:separator/>
      </w:r>
    </w:p>
  </w:footnote>
  <w:footnote w:type="continuationSeparator" w:id="0">
    <w:p w:rsidR="009B48A0" w:rsidRDefault="009B48A0" w:rsidP="0037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56" w:rsidRDefault="00650F27" w:rsidP="0073658D">
    <w:pPr>
      <w:pStyle w:val="Sinespaciado"/>
      <w:jc w:val="right"/>
      <w:rPr>
        <w:color w:val="000000"/>
        <w:sz w:val="24"/>
        <w:szCs w:val="24"/>
      </w:rPr>
    </w:pPr>
    <w:r>
      <w:rPr>
        <w:b/>
        <w:i/>
        <w:noProof/>
        <w:color w:val="222222"/>
        <w:lang w:val="es-AR" w:eastAsia="es-AR"/>
      </w:rPr>
      <w:drawing>
        <wp:anchor distT="0" distB="0" distL="114300" distR="114300" simplePos="0" relativeHeight="251658240" behindDoc="1" locked="0" layoutInCell="1" allowOverlap="1" wp14:anchorId="63695D41" wp14:editId="5C2B8192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476250" cy="645160"/>
          <wp:effectExtent l="0" t="0" r="0" b="2540"/>
          <wp:wrapThrough wrapText="bothSides">
            <wp:wrapPolygon edited="0">
              <wp:start x="0" y="0"/>
              <wp:lineTo x="0" y="21047"/>
              <wp:lineTo x="20736" y="21047"/>
              <wp:lineTo x="2073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20" r="9254"/>
                  <a:stretch/>
                </pic:blipFill>
                <pic:spPr bwMode="auto">
                  <a:xfrm>
                    <a:off x="0" y="0"/>
                    <a:ext cx="4762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222222"/>
        <w:lang w:val="es-AR" w:eastAsia="es-AR"/>
      </w:rPr>
      <w:drawing>
        <wp:anchor distT="0" distB="0" distL="114300" distR="114300" simplePos="0" relativeHeight="251659264" behindDoc="1" locked="0" layoutInCell="1" allowOverlap="1" wp14:anchorId="152C7219" wp14:editId="6521E6F9">
          <wp:simplePos x="0" y="0"/>
          <wp:positionH relativeFrom="margin">
            <wp:align>right</wp:align>
          </wp:positionH>
          <wp:positionV relativeFrom="paragraph">
            <wp:posOffset>100965</wp:posOffset>
          </wp:positionV>
          <wp:extent cx="781050" cy="723900"/>
          <wp:effectExtent l="0" t="0" r="0" b="0"/>
          <wp:wrapThrough wrapText="bothSides">
            <wp:wrapPolygon edited="0">
              <wp:start x="0" y="0"/>
              <wp:lineTo x="0" y="21032"/>
              <wp:lineTo x="21073" y="21032"/>
              <wp:lineTo x="2107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556" w:rsidRDefault="00370556" w:rsidP="0073658D">
    <w:pPr>
      <w:pStyle w:val="Sinespaciado"/>
      <w:jc w:val="center"/>
      <w:rPr>
        <w:b/>
        <w:i/>
        <w:color w:val="222222"/>
      </w:rPr>
    </w:pPr>
    <w:r>
      <w:rPr>
        <w:color w:val="000000"/>
        <w:sz w:val="24"/>
        <w:szCs w:val="24"/>
      </w:rPr>
      <w:t>“María, Madre del pueblo. Esperanza nuestra”</w:t>
    </w:r>
  </w:p>
  <w:p w:rsidR="00370556" w:rsidRDefault="00370556" w:rsidP="009C1239">
    <w:pPr>
      <w:pStyle w:val="Sinespaciado"/>
      <w:tabs>
        <w:tab w:val="left" w:pos="390"/>
        <w:tab w:val="center" w:pos="4680"/>
      </w:tabs>
      <w:jc w:val="center"/>
    </w:pPr>
    <w:r>
      <w:rPr>
        <w:b/>
        <w:i/>
        <w:color w:val="222222"/>
      </w:rPr>
      <w:t>400 años del hallazgo de la imagen de Ntra. Sra. del Valle</w:t>
    </w:r>
  </w:p>
  <w:p w:rsidR="00370556" w:rsidRDefault="00370556" w:rsidP="00370556">
    <w:pPr>
      <w:pStyle w:val="Sinespaciado"/>
      <w:jc w:val="center"/>
    </w:pPr>
  </w:p>
  <w:p w:rsidR="00370556" w:rsidRDefault="00370556" w:rsidP="00ED703F">
    <w:pPr>
      <w:pStyle w:val="Sinespaciado"/>
      <w:jc w:val="center"/>
    </w:pPr>
    <w:r>
      <w:t>Instituto Parroquial Nuestra Señora del Valle</w:t>
    </w:r>
    <w:r w:rsidR="00ED703F">
      <w:t xml:space="preserve"> - </w:t>
    </w:r>
    <w:r>
      <w:t>Nivel Superior</w:t>
    </w:r>
  </w:p>
  <w:p w:rsidR="00370556" w:rsidRDefault="003705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8F967A0"/>
    <w:multiLevelType w:val="hybridMultilevel"/>
    <w:tmpl w:val="ED38222E"/>
    <w:lvl w:ilvl="0" w:tplc="1CF2BCEA">
      <w:start w:val="40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4004F"/>
    <w:multiLevelType w:val="multilevel"/>
    <w:tmpl w:val="D848C6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C47BD"/>
    <w:multiLevelType w:val="hybridMultilevel"/>
    <w:tmpl w:val="9CBEA2C6"/>
    <w:lvl w:ilvl="0" w:tplc="04090005">
      <w:start w:val="1"/>
      <w:numFmt w:val="bullet"/>
      <w:lvlText w:val=""/>
      <w:lvlJc w:val="left"/>
      <w:pPr>
        <w:tabs>
          <w:tab w:val="num" w:pos="296"/>
        </w:tabs>
        <w:ind w:left="296" w:hanging="360"/>
      </w:pPr>
      <w:rPr>
        <w:rFonts w:ascii="Wingdings" w:hAnsi="Wingdings" w:hint="default"/>
      </w:rPr>
    </w:lvl>
    <w:lvl w:ilvl="1" w:tplc="16DE87A8" w:tentative="1">
      <w:start w:val="1"/>
      <w:numFmt w:val="bullet"/>
      <w:lvlText w:val="•"/>
      <w:lvlJc w:val="left"/>
      <w:pPr>
        <w:tabs>
          <w:tab w:val="num" w:pos="1016"/>
        </w:tabs>
        <w:ind w:left="1016" w:hanging="360"/>
      </w:pPr>
      <w:rPr>
        <w:rFonts w:ascii="Arial" w:hAnsi="Arial" w:hint="default"/>
      </w:rPr>
    </w:lvl>
    <w:lvl w:ilvl="2" w:tplc="A65CAF3E" w:tentative="1">
      <w:start w:val="1"/>
      <w:numFmt w:val="bullet"/>
      <w:lvlText w:val="•"/>
      <w:lvlJc w:val="left"/>
      <w:pPr>
        <w:tabs>
          <w:tab w:val="num" w:pos="1736"/>
        </w:tabs>
        <w:ind w:left="1736" w:hanging="360"/>
      </w:pPr>
      <w:rPr>
        <w:rFonts w:ascii="Arial" w:hAnsi="Arial" w:hint="default"/>
      </w:rPr>
    </w:lvl>
    <w:lvl w:ilvl="3" w:tplc="94389F50" w:tentative="1">
      <w:start w:val="1"/>
      <w:numFmt w:val="bullet"/>
      <w:lvlText w:val="•"/>
      <w:lvlJc w:val="left"/>
      <w:pPr>
        <w:tabs>
          <w:tab w:val="num" w:pos="2456"/>
        </w:tabs>
        <w:ind w:left="2456" w:hanging="360"/>
      </w:pPr>
      <w:rPr>
        <w:rFonts w:ascii="Arial" w:hAnsi="Arial" w:hint="default"/>
      </w:rPr>
    </w:lvl>
    <w:lvl w:ilvl="4" w:tplc="57A4B984" w:tentative="1">
      <w:start w:val="1"/>
      <w:numFmt w:val="bullet"/>
      <w:lvlText w:val="•"/>
      <w:lvlJc w:val="left"/>
      <w:pPr>
        <w:tabs>
          <w:tab w:val="num" w:pos="3176"/>
        </w:tabs>
        <w:ind w:left="3176" w:hanging="360"/>
      </w:pPr>
      <w:rPr>
        <w:rFonts w:ascii="Arial" w:hAnsi="Arial" w:hint="default"/>
      </w:rPr>
    </w:lvl>
    <w:lvl w:ilvl="5" w:tplc="8FF0852E" w:tentative="1">
      <w:start w:val="1"/>
      <w:numFmt w:val="bullet"/>
      <w:lvlText w:val="•"/>
      <w:lvlJc w:val="left"/>
      <w:pPr>
        <w:tabs>
          <w:tab w:val="num" w:pos="3896"/>
        </w:tabs>
        <w:ind w:left="3896" w:hanging="360"/>
      </w:pPr>
      <w:rPr>
        <w:rFonts w:ascii="Arial" w:hAnsi="Arial" w:hint="default"/>
      </w:rPr>
    </w:lvl>
    <w:lvl w:ilvl="6" w:tplc="DDB89234" w:tentative="1">
      <w:start w:val="1"/>
      <w:numFmt w:val="bullet"/>
      <w:lvlText w:val="•"/>
      <w:lvlJc w:val="left"/>
      <w:pPr>
        <w:tabs>
          <w:tab w:val="num" w:pos="4616"/>
        </w:tabs>
        <w:ind w:left="4616" w:hanging="360"/>
      </w:pPr>
      <w:rPr>
        <w:rFonts w:ascii="Arial" w:hAnsi="Arial" w:hint="default"/>
      </w:rPr>
    </w:lvl>
    <w:lvl w:ilvl="7" w:tplc="5516BBC4" w:tentative="1">
      <w:start w:val="1"/>
      <w:numFmt w:val="bullet"/>
      <w:lvlText w:val="•"/>
      <w:lvlJc w:val="left"/>
      <w:pPr>
        <w:tabs>
          <w:tab w:val="num" w:pos="5336"/>
        </w:tabs>
        <w:ind w:left="5336" w:hanging="360"/>
      </w:pPr>
      <w:rPr>
        <w:rFonts w:ascii="Arial" w:hAnsi="Arial" w:hint="default"/>
      </w:rPr>
    </w:lvl>
    <w:lvl w:ilvl="8" w:tplc="E662BF3C" w:tentative="1">
      <w:start w:val="1"/>
      <w:numFmt w:val="bullet"/>
      <w:lvlText w:val="•"/>
      <w:lvlJc w:val="left"/>
      <w:pPr>
        <w:tabs>
          <w:tab w:val="num" w:pos="6056"/>
        </w:tabs>
        <w:ind w:left="6056" w:hanging="360"/>
      </w:pPr>
      <w:rPr>
        <w:rFonts w:ascii="Arial" w:hAnsi="Arial" w:hint="default"/>
      </w:rPr>
    </w:lvl>
  </w:abstractNum>
  <w:abstractNum w:abstractNumId="3" w15:restartNumberingAfterBreak="0">
    <w:nsid w:val="17EA1C5A"/>
    <w:multiLevelType w:val="hybridMultilevel"/>
    <w:tmpl w:val="D108C3F0"/>
    <w:lvl w:ilvl="0" w:tplc="0409000D">
      <w:start w:val="1"/>
      <w:numFmt w:val="bullet"/>
      <w:lvlText w:val=""/>
      <w:lvlJc w:val="left"/>
      <w:pPr>
        <w:tabs>
          <w:tab w:val="num" w:pos="524"/>
        </w:tabs>
        <w:ind w:left="524" w:hanging="360"/>
      </w:pPr>
      <w:rPr>
        <w:rFonts w:ascii="Wingdings" w:hAnsi="Wingdings" w:hint="default"/>
      </w:rPr>
    </w:lvl>
    <w:lvl w:ilvl="1" w:tplc="F4E82CFC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0EF29F7A">
      <w:start w:val="110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7A5A74FC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580C2AE6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12CEEDA8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CFACB448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A268ED8E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E9C0EABE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4" w15:restartNumberingAfterBreak="0">
    <w:nsid w:val="20A47597"/>
    <w:multiLevelType w:val="hybridMultilevel"/>
    <w:tmpl w:val="DD8253EA"/>
    <w:lvl w:ilvl="0" w:tplc="C7FC9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818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C2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E9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0D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CF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22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A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8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5F1AC1"/>
    <w:multiLevelType w:val="hybridMultilevel"/>
    <w:tmpl w:val="23AA7406"/>
    <w:lvl w:ilvl="0" w:tplc="7C36B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EE2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0B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A8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A0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27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6C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80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BF2DE0"/>
    <w:multiLevelType w:val="hybridMultilevel"/>
    <w:tmpl w:val="27869E56"/>
    <w:lvl w:ilvl="0" w:tplc="0409000D">
      <w:start w:val="1"/>
      <w:numFmt w:val="bullet"/>
      <w:lvlText w:val=""/>
      <w:lvlJc w:val="left"/>
      <w:pPr>
        <w:tabs>
          <w:tab w:val="num" w:pos="524"/>
        </w:tabs>
        <w:ind w:left="524" w:hanging="360"/>
      </w:pPr>
      <w:rPr>
        <w:rFonts w:ascii="Wingdings" w:hAnsi="Wingdings" w:hint="default"/>
      </w:rPr>
    </w:lvl>
    <w:lvl w:ilvl="1" w:tplc="F4E82CFC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0EF29F7A">
      <w:start w:val="110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7A5A74FC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580C2AE6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12CEEDA8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CFACB448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A268ED8E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E9C0EABE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7" w15:restartNumberingAfterBreak="0">
    <w:nsid w:val="29585EB6"/>
    <w:multiLevelType w:val="hybridMultilevel"/>
    <w:tmpl w:val="542A462E"/>
    <w:lvl w:ilvl="0" w:tplc="D256E9A4">
      <w:start w:val="1"/>
      <w:numFmt w:val="bullet"/>
      <w:lvlText w:val="•"/>
      <w:lvlJc w:val="left"/>
      <w:pPr>
        <w:tabs>
          <w:tab w:val="num" w:pos="524"/>
        </w:tabs>
        <w:ind w:left="524" w:hanging="360"/>
      </w:pPr>
      <w:rPr>
        <w:rFonts w:ascii="Arial" w:hAnsi="Arial" w:hint="default"/>
      </w:rPr>
    </w:lvl>
    <w:lvl w:ilvl="1" w:tplc="F4E82CFC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0EF29F7A">
      <w:start w:val="110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7A5A74FC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580C2AE6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12CEEDA8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CFACB448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A268ED8E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E9C0EABE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8" w15:restartNumberingAfterBreak="0">
    <w:nsid w:val="2BCC77BB"/>
    <w:multiLevelType w:val="hybridMultilevel"/>
    <w:tmpl w:val="E8549432"/>
    <w:lvl w:ilvl="0" w:tplc="EABE0A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14F2D"/>
    <w:multiLevelType w:val="hybridMultilevel"/>
    <w:tmpl w:val="840A0388"/>
    <w:lvl w:ilvl="0" w:tplc="C0284AFC">
      <w:start w:val="1"/>
      <w:numFmt w:val="bullet"/>
      <w:lvlText w:val="•"/>
      <w:lvlJc w:val="left"/>
      <w:pPr>
        <w:tabs>
          <w:tab w:val="num" w:pos="-64"/>
        </w:tabs>
        <w:ind w:left="-64" w:hanging="360"/>
      </w:pPr>
      <w:rPr>
        <w:rFonts w:ascii="Arial" w:hAnsi="Arial" w:hint="default"/>
      </w:rPr>
    </w:lvl>
    <w:lvl w:ilvl="1" w:tplc="16DE87A8" w:tentative="1">
      <w:start w:val="1"/>
      <w:numFmt w:val="bullet"/>
      <w:lvlText w:val="•"/>
      <w:lvlJc w:val="left"/>
      <w:pPr>
        <w:tabs>
          <w:tab w:val="num" w:pos="656"/>
        </w:tabs>
        <w:ind w:left="656" w:hanging="360"/>
      </w:pPr>
      <w:rPr>
        <w:rFonts w:ascii="Arial" w:hAnsi="Arial" w:hint="default"/>
      </w:rPr>
    </w:lvl>
    <w:lvl w:ilvl="2" w:tplc="A65CAF3E" w:tentative="1">
      <w:start w:val="1"/>
      <w:numFmt w:val="bullet"/>
      <w:lvlText w:val="•"/>
      <w:lvlJc w:val="left"/>
      <w:pPr>
        <w:tabs>
          <w:tab w:val="num" w:pos="1376"/>
        </w:tabs>
        <w:ind w:left="1376" w:hanging="360"/>
      </w:pPr>
      <w:rPr>
        <w:rFonts w:ascii="Arial" w:hAnsi="Arial" w:hint="default"/>
      </w:rPr>
    </w:lvl>
    <w:lvl w:ilvl="3" w:tplc="94389F50" w:tentative="1">
      <w:start w:val="1"/>
      <w:numFmt w:val="bullet"/>
      <w:lvlText w:val="•"/>
      <w:lvlJc w:val="left"/>
      <w:pPr>
        <w:tabs>
          <w:tab w:val="num" w:pos="2096"/>
        </w:tabs>
        <w:ind w:left="2096" w:hanging="360"/>
      </w:pPr>
      <w:rPr>
        <w:rFonts w:ascii="Arial" w:hAnsi="Arial" w:hint="default"/>
      </w:rPr>
    </w:lvl>
    <w:lvl w:ilvl="4" w:tplc="57A4B984" w:tentative="1">
      <w:start w:val="1"/>
      <w:numFmt w:val="bullet"/>
      <w:lvlText w:val="•"/>
      <w:lvlJc w:val="left"/>
      <w:pPr>
        <w:tabs>
          <w:tab w:val="num" w:pos="2816"/>
        </w:tabs>
        <w:ind w:left="2816" w:hanging="360"/>
      </w:pPr>
      <w:rPr>
        <w:rFonts w:ascii="Arial" w:hAnsi="Arial" w:hint="default"/>
      </w:rPr>
    </w:lvl>
    <w:lvl w:ilvl="5" w:tplc="8FF0852E" w:tentative="1">
      <w:start w:val="1"/>
      <w:numFmt w:val="bullet"/>
      <w:lvlText w:val="•"/>
      <w:lvlJc w:val="left"/>
      <w:pPr>
        <w:tabs>
          <w:tab w:val="num" w:pos="3536"/>
        </w:tabs>
        <w:ind w:left="3536" w:hanging="360"/>
      </w:pPr>
      <w:rPr>
        <w:rFonts w:ascii="Arial" w:hAnsi="Arial" w:hint="default"/>
      </w:rPr>
    </w:lvl>
    <w:lvl w:ilvl="6" w:tplc="DDB89234" w:tentative="1">
      <w:start w:val="1"/>
      <w:numFmt w:val="bullet"/>
      <w:lvlText w:val="•"/>
      <w:lvlJc w:val="left"/>
      <w:pPr>
        <w:tabs>
          <w:tab w:val="num" w:pos="4256"/>
        </w:tabs>
        <w:ind w:left="4256" w:hanging="360"/>
      </w:pPr>
      <w:rPr>
        <w:rFonts w:ascii="Arial" w:hAnsi="Arial" w:hint="default"/>
      </w:rPr>
    </w:lvl>
    <w:lvl w:ilvl="7" w:tplc="5516BBC4" w:tentative="1">
      <w:start w:val="1"/>
      <w:numFmt w:val="bullet"/>
      <w:lvlText w:val="•"/>
      <w:lvlJc w:val="left"/>
      <w:pPr>
        <w:tabs>
          <w:tab w:val="num" w:pos="4976"/>
        </w:tabs>
        <w:ind w:left="4976" w:hanging="360"/>
      </w:pPr>
      <w:rPr>
        <w:rFonts w:ascii="Arial" w:hAnsi="Arial" w:hint="default"/>
      </w:rPr>
    </w:lvl>
    <w:lvl w:ilvl="8" w:tplc="E662BF3C" w:tentative="1">
      <w:start w:val="1"/>
      <w:numFmt w:val="bullet"/>
      <w:lvlText w:val="•"/>
      <w:lvlJc w:val="left"/>
      <w:pPr>
        <w:tabs>
          <w:tab w:val="num" w:pos="5696"/>
        </w:tabs>
        <w:ind w:left="5696" w:hanging="360"/>
      </w:pPr>
      <w:rPr>
        <w:rFonts w:ascii="Arial" w:hAnsi="Arial" w:hint="default"/>
      </w:rPr>
    </w:lvl>
  </w:abstractNum>
  <w:abstractNum w:abstractNumId="10" w15:restartNumberingAfterBreak="0">
    <w:nsid w:val="472920B3"/>
    <w:multiLevelType w:val="hybridMultilevel"/>
    <w:tmpl w:val="64941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80468"/>
    <w:multiLevelType w:val="hybridMultilevel"/>
    <w:tmpl w:val="3DBCA5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132B32"/>
    <w:multiLevelType w:val="hybridMultilevel"/>
    <w:tmpl w:val="A482BF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6129"/>
    <w:multiLevelType w:val="hybridMultilevel"/>
    <w:tmpl w:val="2B3CEF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7FFA"/>
    <w:multiLevelType w:val="hybridMultilevel"/>
    <w:tmpl w:val="F904CB76"/>
    <w:lvl w:ilvl="0" w:tplc="0409000D">
      <w:start w:val="1"/>
      <w:numFmt w:val="bullet"/>
      <w:lvlText w:val=""/>
      <w:lvlJc w:val="left"/>
      <w:pPr>
        <w:tabs>
          <w:tab w:val="num" w:pos="524"/>
        </w:tabs>
        <w:ind w:left="524" w:hanging="360"/>
      </w:pPr>
      <w:rPr>
        <w:rFonts w:ascii="Wingdings" w:hAnsi="Wingdings" w:hint="default"/>
      </w:rPr>
    </w:lvl>
    <w:lvl w:ilvl="1" w:tplc="F4E82CFC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0EF29F7A">
      <w:start w:val="110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7A5A74FC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580C2AE6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12CEEDA8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CFACB448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A268ED8E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E9C0EABE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15" w15:restartNumberingAfterBreak="0">
    <w:nsid w:val="58D404BB"/>
    <w:multiLevelType w:val="hybridMultilevel"/>
    <w:tmpl w:val="339A1D0C"/>
    <w:lvl w:ilvl="0" w:tplc="B1E2D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2D5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80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E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2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C5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C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2B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EB5FB2"/>
    <w:multiLevelType w:val="hybridMultilevel"/>
    <w:tmpl w:val="DACA1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02437"/>
    <w:multiLevelType w:val="hybridMultilevel"/>
    <w:tmpl w:val="FB70BB48"/>
    <w:lvl w:ilvl="0" w:tplc="43DEF4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82048A">
      <w:start w:val="302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3241F6">
      <w:start w:val="302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C2420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7A6A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8AB6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7E4D8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02122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A0349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DED75C6"/>
    <w:multiLevelType w:val="hybridMultilevel"/>
    <w:tmpl w:val="EA4E70E2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5D5358"/>
    <w:multiLevelType w:val="hybridMultilevel"/>
    <w:tmpl w:val="2CBEC380"/>
    <w:lvl w:ilvl="0" w:tplc="97D0A1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BE9B1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506AA12">
      <w:start w:val="11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E802C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A871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B0CE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D12B9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686D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58E41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ADC2A88"/>
    <w:multiLevelType w:val="hybridMultilevel"/>
    <w:tmpl w:val="C56C6DDE"/>
    <w:lvl w:ilvl="0" w:tplc="3724F34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92ABF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D41F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003D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607B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B6E2E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8AE0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E8C9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3440E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9"/>
  </w:num>
  <w:num w:numId="13">
    <w:abstractNumId w:val="20"/>
  </w:num>
  <w:num w:numId="14">
    <w:abstractNumId w:val="17"/>
  </w:num>
  <w:num w:numId="15">
    <w:abstractNumId w:val="0"/>
  </w:num>
  <w:num w:numId="16">
    <w:abstractNumId w:val="16"/>
  </w:num>
  <w:num w:numId="17">
    <w:abstractNumId w:val="14"/>
  </w:num>
  <w:num w:numId="18">
    <w:abstractNumId w:val="10"/>
  </w:num>
  <w:num w:numId="19">
    <w:abstractNumId w:val="12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56"/>
    <w:rsid w:val="000C5B7E"/>
    <w:rsid w:val="002D3670"/>
    <w:rsid w:val="00363261"/>
    <w:rsid w:val="00370556"/>
    <w:rsid w:val="004000D8"/>
    <w:rsid w:val="00444CB3"/>
    <w:rsid w:val="004A20B7"/>
    <w:rsid w:val="00506199"/>
    <w:rsid w:val="00571DF7"/>
    <w:rsid w:val="005B3515"/>
    <w:rsid w:val="00614B18"/>
    <w:rsid w:val="0064431C"/>
    <w:rsid w:val="00650F27"/>
    <w:rsid w:val="0067293C"/>
    <w:rsid w:val="007122C8"/>
    <w:rsid w:val="0073658D"/>
    <w:rsid w:val="00807E41"/>
    <w:rsid w:val="00843353"/>
    <w:rsid w:val="0086716C"/>
    <w:rsid w:val="00934214"/>
    <w:rsid w:val="009B48A0"/>
    <w:rsid w:val="009C1239"/>
    <w:rsid w:val="00A02BFE"/>
    <w:rsid w:val="00A6544D"/>
    <w:rsid w:val="00AA04DC"/>
    <w:rsid w:val="00BF1C1D"/>
    <w:rsid w:val="00D166E9"/>
    <w:rsid w:val="00DB43E8"/>
    <w:rsid w:val="00E46391"/>
    <w:rsid w:val="00E94E4D"/>
    <w:rsid w:val="00ED703F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9D9D4"/>
  <w15:docId w15:val="{0FF4B473-303A-4FCD-B9B0-0E82D910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0556"/>
    <w:pPr>
      <w:spacing w:after="0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0556"/>
    <w:pPr>
      <w:spacing w:after="0" w:line="240" w:lineRule="auto"/>
    </w:pPr>
    <w:rPr>
      <w:rFonts w:ascii="Arial" w:eastAsia="Arial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7055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556"/>
    <w:rPr>
      <w:rFonts w:ascii="Arial" w:eastAsia="Arial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055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556"/>
    <w:rPr>
      <w:rFonts w:ascii="Arial" w:eastAsia="Arial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556"/>
    <w:rPr>
      <w:rFonts w:ascii="Tahoma" w:eastAsia="Arial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D367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customStyle="1" w:styleId="Default">
    <w:name w:val="Default"/>
    <w:rsid w:val="002D36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DB43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477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13">
          <w:marLeft w:val="188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375">
          <w:marLeft w:val="188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80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810">
          <w:marLeft w:val="188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064">
          <w:marLeft w:val="188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685">
          <w:marLeft w:val="188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0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3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9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03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Usuario</cp:lastModifiedBy>
  <cp:revision>6</cp:revision>
  <dcterms:created xsi:type="dcterms:W3CDTF">2020-10-13T19:26:00Z</dcterms:created>
  <dcterms:modified xsi:type="dcterms:W3CDTF">2020-10-13T20:14:00Z</dcterms:modified>
</cp:coreProperties>
</file>